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C6C3" w14:textId="77777777" w:rsidR="00B352E6" w:rsidRDefault="00B352E6" w:rsidP="00B352E6">
      <w:pPr>
        <w:spacing w:before="360" w:after="120"/>
        <w:rPr>
          <w:b/>
          <w:sz w:val="24"/>
          <w:szCs w:val="24"/>
        </w:rPr>
      </w:pPr>
      <w:r>
        <w:rPr>
          <w:b/>
          <w:sz w:val="24"/>
          <w:szCs w:val="24"/>
        </w:rPr>
        <w:t>BAUVORHABEN AN KANTONSSTRASSEN</w:t>
      </w:r>
    </w:p>
    <w:p w14:paraId="0FA2C6C4" w14:textId="77777777" w:rsidR="00201D84" w:rsidRDefault="00226F26" w:rsidP="00201D84">
      <w:pPr>
        <w:spacing w:after="120"/>
        <w:rPr>
          <w:b/>
          <w:szCs w:val="22"/>
          <w:highlight w:val="lightGray"/>
        </w:rPr>
      </w:pPr>
      <w:r>
        <w:rPr>
          <w:b/>
          <w:szCs w:val="22"/>
          <w:highlight w:val="lightGray"/>
        </w:rPr>
        <w:t xml:space="preserve">Gesuch für </w:t>
      </w:r>
      <w:r w:rsidR="00201D84">
        <w:rPr>
          <w:b/>
          <w:szCs w:val="22"/>
          <w:highlight w:val="lightGray"/>
        </w:rPr>
        <w:t xml:space="preserve">Leitungen </w:t>
      </w:r>
      <w:r w:rsidR="00201D84" w:rsidRPr="005015BD">
        <w:rPr>
          <w:b/>
          <w:szCs w:val="22"/>
          <w:highlight w:val="lightGray"/>
        </w:rPr>
        <w:t>mit Aufgrabung</w:t>
      </w:r>
      <w:r w:rsidR="00201D84">
        <w:rPr>
          <w:b/>
          <w:szCs w:val="22"/>
          <w:highlight w:val="lightGray"/>
        </w:rPr>
        <w:t xml:space="preserve"> (mit Belagsaufbruch)</w:t>
      </w:r>
    </w:p>
    <w:p w14:paraId="0FA2C6C5" w14:textId="19B8C315" w:rsidR="00201D84" w:rsidRDefault="00201D84" w:rsidP="00201D84">
      <w:pPr>
        <w:spacing w:before="120" w:after="120"/>
        <w:rPr>
          <w:b/>
          <w:sz w:val="18"/>
        </w:rPr>
      </w:pPr>
      <w:r>
        <w:rPr>
          <w:b/>
          <w:sz w:val="18"/>
        </w:rPr>
        <w:t>Einzureichen beim</w:t>
      </w:r>
      <w:r w:rsidRPr="00694DBD">
        <w:rPr>
          <w:b/>
          <w:sz w:val="18"/>
        </w:rPr>
        <w:t xml:space="preserve"> Tiefbauamt Graubünden</w:t>
      </w:r>
      <w:r>
        <w:rPr>
          <w:b/>
          <w:sz w:val="18"/>
        </w:rPr>
        <w:t xml:space="preserve">, </w:t>
      </w:r>
      <w:r w:rsidRPr="00694DBD">
        <w:rPr>
          <w:b/>
          <w:sz w:val="18"/>
        </w:rPr>
        <w:t xml:space="preserve"> </w:t>
      </w:r>
      <w:r w:rsidR="00DE470D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bitte auswählen...."/>
              <w:listEntry w:val="Bezirk 1 Chur, Ringstrasse 11, 7001 Chur"/>
              <w:listEntry w:val="Bezirk 2 Mesocco, Stradòn 117, 6563 Mesocco"/>
              <w:listEntry w:val="Bezirk 3 Samedan, Cho d'Punt 53, 7503 Samedan"/>
              <w:listEntry w:val="Bezirk 4 Scuol, Plattas, 7550 Scuol"/>
              <w:listEntry w:val="Bezirk 5 Davos, Landwasserstrasse 17, 7276 Davos"/>
              <w:listEntry w:val="Bezirk 6 Ilanz, Via Crappa Grossa 14, 7130 Ilanz"/>
              <w:listEntry w:val="Bezirk 7 Thusis, Palastrasse 5, 7430 Thusis"/>
            </w:ddList>
          </w:ffData>
        </w:fldChar>
      </w:r>
      <w:bookmarkStart w:id="0" w:name="Dropdown1"/>
      <w:r w:rsidR="00DE470D">
        <w:rPr>
          <w:b/>
          <w:sz w:val="18"/>
        </w:rPr>
        <w:instrText xml:space="preserve"> FORMDROPDOWN </w:instrText>
      </w:r>
      <w:r w:rsidR="00DE470D">
        <w:rPr>
          <w:b/>
          <w:sz w:val="18"/>
        </w:rPr>
      </w:r>
      <w:r w:rsidR="00DE470D">
        <w:rPr>
          <w:b/>
          <w:sz w:val="18"/>
        </w:rPr>
        <w:fldChar w:fldCharType="separate"/>
      </w:r>
      <w:r w:rsidR="00DE470D">
        <w:rPr>
          <w:b/>
          <w:sz w:val="18"/>
        </w:rPr>
        <w:fldChar w:fldCharType="end"/>
      </w:r>
      <w:bookmarkEnd w:id="0"/>
    </w:p>
    <w:tbl>
      <w:tblPr>
        <w:tblpPr w:leftFromText="141" w:rightFromText="141" w:vertAnchor="text" w:tblpX="70" w:tblpY="1"/>
        <w:tblOverlap w:val="never"/>
        <w:tblW w:w="96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73"/>
        <w:gridCol w:w="2173"/>
        <w:gridCol w:w="2174"/>
      </w:tblGrid>
      <w:tr w:rsidR="00201D84" w14:paraId="0FA2C6C9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C6" w14:textId="77777777" w:rsidR="00201D84" w:rsidRDefault="00201D84" w:rsidP="00C879A6">
            <w:pPr>
              <w:rPr>
                <w:b/>
                <w:sz w:val="18"/>
              </w:rPr>
            </w:pPr>
            <w:r w:rsidRPr="006069AC">
              <w:rPr>
                <w:b/>
                <w:sz w:val="18"/>
              </w:rPr>
              <w:t>Bauherr/in</w:t>
            </w:r>
          </w:p>
          <w:p w14:paraId="0FA2C6C7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(genaue Adress</w:t>
            </w:r>
            <w:r>
              <w:rPr>
                <w:i/>
                <w:sz w:val="16"/>
                <w:szCs w:val="16"/>
              </w:rPr>
              <w:t>e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C8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bookmarkEnd w:id="1"/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CD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CA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Rechnungsadresse</w:t>
            </w:r>
          </w:p>
          <w:p w14:paraId="0FA2C6CB" w14:textId="77777777" w:rsidR="00201D84" w:rsidRDefault="00201D84" w:rsidP="00C879A6">
            <w:pPr>
              <w:rPr>
                <w:b/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(genaue Adresse</w:t>
            </w:r>
            <w:r>
              <w:rPr>
                <w:i/>
                <w:sz w:val="16"/>
                <w:szCs w:val="16"/>
              </w:rPr>
              <w:t xml:space="preserve"> evtl. mit Referenz Nr.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CC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D1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CE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Vertreter/in / Projektverfasser/in</w:t>
            </w:r>
          </w:p>
          <w:p w14:paraId="0FA2C6CF" w14:textId="77777777" w:rsidR="00201D84" w:rsidRDefault="00201D84" w:rsidP="00C879A6">
            <w:pPr>
              <w:rPr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(genaue Adresse)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D0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D6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D2" w14:textId="77777777" w:rsidR="00201D84" w:rsidRPr="006069AC" w:rsidRDefault="00201D84" w:rsidP="00C879A6">
            <w:pPr>
              <w:rPr>
                <w:b/>
                <w:sz w:val="18"/>
              </w:rPr>
            </w:pPr>
            <w:r w:rsidRPr="006069AC">
              <w:rPr>
                <w:b/>
                <w:sz w:val="18"/>
              </w:rPr>
              <w:t>Ausführende Unternehmer</w:t>
            </w:r>
          </w:p>
          <w:p w14:paraId="0FA2C6D3" w14:textId="09CAA5A2" w:rsidR="00201D84" w:rsidRPr="00BE626A" w:rsidRDefault="00201D84" w:rsidP="00C879A6">
            <w:pPr>
              <w:rPr>
                <w:b/>
                <w:sz w:val="18"/>
              </w:rPr>
            </w:pPr>
            <w:r w:rsidRPr="006069AC">
              <w:rPr>
                <w:i/>
                <w:sz w:val="16"/>
                <w:szCs w:val="16"/>
              </w:rPr>
              <w:t xml:space="preserve">(zugelassene Unternehmer </w:t>
            </w:r>
            <w:hyperlink r:id="rId11" w:history="1">
              <w:r w:rsidR="00315A77" w:rsidRPr="00D55D87">
                <w:rPr>
                  <w:rStyle w:val="Hyperlink"/>
                  <w:i/>
                  <w:sz w:val="16"/>
                  <w:szCs w:val="16"/>
                </w:rPr>
                <w:t>304cl341-d</w:t>
              </w:r>
            </w:hyperlink>
            <w:r w:rsidRPr="00A90307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D4" w14:textId="77777777" w:rsidR="00201D84" w:rsidRDefault="00201D84" w:rsidP="00396BD9">
            <w:pPr>
              <w:tabs>
                <w:tab w:val="left" w:pos="1486"/>
              </w:tabs>
              <w:rPr>
                <w:sz w:val="18"/>
              </w:rPr>
            </w:pPr>
            <w:r>
              <w:rPr>
                <w:sz w:val="18"/>
              </w:rPr>
              <w:t>Erdarbeiten:</w:t>
            </w:r>
            <w:r w:rsidR="00396BD9"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  <w:p w14:paraId="0FA2C6D5" w14:textId="77777777" w:rsidR="00201D84" w:rsidRPr="006069AC" w:rsidRDefault="00201D84" w:rsidP="00396BD9">
            <w:pPr>
              <w:tabs>
                <w:tab w:val="left" w:pos="1486"/>
              </w:tabs>
              <w:rPr>
                <w:b/>
                <w:sz w:val="18"/>
              </w:rPr>
            </w:pPr>
            <w:r>
              <w:rPr>
                <w:sz w:val="18"/>
              </w:rPr>
              <w:t>Belagsarbeiten:</w:t>
            </w:r>
            <w:r w:rsidR="00396BD9"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</w:tr>
      <w:tr w:rsidR="00201D84" w14:paraId="0FA2C6D9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D7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Bauvorhaben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D8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DC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DA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Gemeinde / Parzelle Nr.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DB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396BD9" w14:paraId="0FA2C6E1" w14:textId="77777777" w:rsidTr="00396BD9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2C6DD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Lei</w:t>
            </w:r>
            <w:r w:rsidRPr="00E41040">
              <w:rPr>
                <w:b/>
                <w:sz w:val="18"/>
                <w:szCs w:val="18"/>
              </w:rPr>
              <w:t>tungsangaben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2C6DE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Neubau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2C6DF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Sanierung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2C6E0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</w:t>
            </w:r>
            <w:r w:rsidRPr="00075994">
              <w:rPr>
                <w:b/>
                <w:sz w:val="18"/>
              </w:rPr>
              <w:t>Ersatz</w:t>
            </w:r>
          </w:p>
        </w:tc>
      </w:tr>
      <w:tr w:rsidR="00201D84" w14:paraId="0FA2C6E6" w14:textId="77777777" w:rsidTr="00396BD9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E2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Leitungsart</w:t>
            </w:r>
          </w:p>
          <w:p w14:paraId="0FA2C6E3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 xml:space="preserve">(Wasser, Kanalisation, </w:t>
            </w:r>
            <w:r>
              <w:rPr>
                <w:i/>
                <w:sz w:val="16"/>
                <w:szCs w:val="16"/>
              </w:rPr>
              <w:t>Strom</w:t>
            </w:r>
            <w:r w:rsidRPr="00C80F6C">
              <w:rPr>
                <w:i/>
                <w:sz w:val="16"/>
                <w:szCs w:val="16"/>
              </w:rPr>
              <w:t xml:space="preserve">, </w:t>
            </w:r>
          </w:p>
          <w:p w14:paraId="0FA2C6E4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Fernmeldedienst</w:t>
            </w:r>
            <w:r>
              <w:rPr>
                <w:i/>
                <w:sz w:val="16"/>
                <w:szCs w:val="16"/>
              </w:rPr>
              <w:t>e etc.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E5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E9" w14:textId="77777777" w:rsidTr="00396BD9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2C6E7" w14:textId="77777777" w:rsidR="00201D84" w:rsidRPr="00C80F6C" w:rsidRDefault="00201D84" w:rsidP="00C879A6">
            <w:pPr>
              <w:rPr>
                <w:i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E8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EC" w14:textId="77777777" w:rsidTr="00396BD9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2C6EA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EB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F0" w14:textId="77777777" w:rsidTr="00396BD9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ED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Rohrmaterial und Durchmesser</w:t>
            </w:r>
          </w:p>
          <w:p w14:paraId="0FA2C6EE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(Kunststoff, Eisen</w:t>
            </w:r>
            <w:r>
              <w:rPr>
                <w:i/>
                <w:sz w:val="16"/>
                <w:szCs w:val="16"/>
              </w:rPr>
              <w:t>, Beton</w:t>
            </w:r>
            <w:r w:rsidRPr="00C80F6C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etc.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EF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0FA2C6F3" w14:textId="77777777" w:rsidTr="00396BD9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2C6F1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F2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0FA2C6F6" w14:textId="77777777" w:rsidTr="00396BD9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2C6F4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F5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0FA2C6F9" w14:textId="77777777" w:rsidTr="00396BD9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F7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Durchquerungslänge im </w:t>
            </w:r>
            <w:r>
              <w:rPr>
                <w:b/>
                <w:sz w:val="18"/>
              </w:rPr>
              <w:br/>
              <w:t>Strassengebiet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F8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in der Fahrbahn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0FA2C6FC" w14:textId="77777777" w:rsidTr="00396BD9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C6FA" w14:textId="77777777" w:rsidR="00201D84" w:rsidRDefault="00201D8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FB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in der Böschung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0FA2C6FF" w14:textId="77777777" w:rsidTr="00396BD9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FD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Leitungstiefe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FE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in der Fahrbahn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0FA2C702" w14:textId="77777777" w:rsidTr="00396BD9">
        <w:trPr>
          <w:cantSplit/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700" w14:textId="77777777" w:rsidR="00201D84" w:rsidRDefault="00201D84" w:rsidP="00C879A6">
            <w:pPr>
              <w:rPr>
                <w:b/>
                <w:sz w:val="18"/>
              </w:rPr>
            </w:pPr>
            <w:r w:rsidRPr="006069AC">
              <w:rPr>
                <w:b/>
                <w:sz w:val="18"/>
              </w:rPr>
              <w:t>Baubeginn / -ende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701" w14:textId="77777777" w:rsidR="00201D84" w:rsidRDefault="00201D84" w:rsidP="00C879A6">
            <w:pPr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01D84" w14:paraId="0FA2C705" w14:textId="77777777" w:rsidTr="00396BD9">
        <w:trPr>
          <w:trHeight w:val="227"/>
        </w:trPr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A2C703" w14:textId="77777777" w:rsidR="00201D84" w:rsidRPr="00CB2553" w:rsidRDefault="00201D8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A2C704" w14:textId="77777777" w:rsidR="00201D84" w:rsidRDefault="00201D84" w:rsidP="00C879A6">
            <w:pPr>
              <w:rPr>
                <w:sz w:val="18"/>
              </w:rPr>
            </w:pPr>
          </w:p>
        </w:tc>
      </w:tr>
      <w:tr w:rsidR="00201D84" w14:paraId="0FA2C712" w14:textId="77777777" w:rsidTr="00396BD9">
        <w:trPr>
          <w:trHeight w:val="340"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2C706" w14:textId="77777777" w:rsidR="00201D84" w:rsidRPr="006069AC" w:rsidRDefault="00201D84" w:rsidP="00C879A6">
            <w:pPr>
              <w:spacing w:before="60"/>
              <w:rPr>
                <w:b/>
                <w:sz w:val="18"/>
              </w:rPr>
            </w:pPr>
            <w:r w:rsidRPr="006069AC">
              <w:rPr>
                <w:b/>
                <w:sz w:val="18"/>
              </w:rPr>
              <w:t>Wichtige Hinweise:</w:t>
            </w:r>
          </w:p>
          <w:p w14:paraId="0FA2C707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t>Grundsatz: Leitungen sind möglichst ausserhalb des Fahrbahnbereichs zu verlegen. Wo Leitungen die Strasse queren, soll der Strassenkörper nach Möglichkeit durchstossen werden.</w:t>
            </w:r>
          </w:p>
          <w:p w14:paraId="0FA2C708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t>Für das Aufgraben von Kantonsstrassen muss einer der folgenden Voraussetzungen gegeben sein (zutreffendes ankreuzen):</w:t>
            </w:r>
          </w:p>
          <w:p w14:paraId="0FA2C709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  <w:szCs w:val="16"/>
              </w:rPr>
              <w:instrText xml:space="preserve"> FORMCHECKBOX </w:instrText>
            </w:r>
            <w:r w:rsidRPr="006069AC">
              <w:rPr>
                <w:sz w:val="16"/>
                <w:szCs w:val="16"/>
              </w:rPr>
            </w:r>
            <w:r w:rsidRPr="006069AC">
              <w:rPr>
                <w:sz w:val="16"/>
                <w:szCs w:val="16"/>
              </w:rPr>
              <w:fldChar w:fldCharType="separate"/>
            </w:r>
            <w:r w:rsidRPr="006069AC">
              <w:rPr>
                <w:sz w:val="16"/>
                <w:szCs w:val="16"/>
              </w:rPr>
              <w:fldChar w:fldCharType="end"/>
            </w:r>
            <w:r w:rsidRPr="006069AC">
              <w:rPr>
                <w:sz w:val="16"/>
                <w:szCs w:val="16"/>
              </w:rPr>
              <w:tab/>
              <w:t>Es muss ein direkter Zusammenhang mit der Strasse nachgewiesen werden, z. Bsp. Anschlusspunkt an eine bestehende</w:t>
            </w:r>
            <w:r w:rsidR="008A1CA5">
              <w:rPr>
                <w:sz w:val="16"/>
                <w:szCs w:val="16"/>
              </w:rPr>
              <w:t xml:space="preserve"> Leitung.</w:t>
            </w:r>
          </w:p>
          <w:p w14:paraId="0FA2C70A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  <w:szCs w:val="16"/>
              </w:rPr>
              <w:instrText xml:space="preserve"> FORMCHECKBOX </w:instrText>
            </w:r>
            <w:r w:rsidRPr="006069AC">
              <w:rPr>
                <w:sz w:val="16"/>
                <w:szCs w:val="16"/>
              </w:rPr>
            </w:r>
            <w:r w:rsidRPr="006069AC">
              <w:rPr>
                <w:sz w:val="16"/>
                <w:szCs w:val="16"/>
              </w:rPr>
              <w:fldChar w:fldCharType="separate"/>
            </w:r>
            <w:r w:rsidRPr="006069AC">
              <w:rPr>
                <w:sz w:val="16"/>
                <w:szCs w:val="16"/>
              </w:rPr>
              <w:fldChar w:fldCharType="end"/>
            </w:r>
            <w:r w:rsidRPr="006069AC">
              <w:rPr>
                <w:sz w:val="16"/>
                <w:szCs w:val="16"/>
              </w:rPr>
              <w:tab/>
              <w:t>Aus sicherheits- oder bautechnischen Randbedingungen ist eine Durchstossung der Strasse nicht möglich. Dem Gesuch sind</w:t>
            </w:r>
            <w:r w:rsidR="008A1CA5">
              <w:rPr>
                <w:sz w:val="16"/>
                <w:szCs w:val="16"/>
              </w:rPr>
              <w:t xml:space="preserve"> </w:t>
            </w:r>
            <w:r w:rsidRPr="006069AC">
              <w:rPr>
                <w:sz w:val="16"/>
                <w:szCs w:val="16"/>
              </w:rPr>
              <w:t>die notwendigen Nachweise beizulegen.</w:t>
            </w:r>
          </w:p>
          <w:p w14:paraId="0FA2C70B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  <w:szCs w:val="16"/>
              </w:rPr>
              <w:instrText xml:space="preserve"> FORMCHECKBOX </w:instrText>
            </w:r>
            <w:r w:rsidRPr="006069AC">
              <w:rPr>
                <w:sz w:val="16"/>
                <w:szCs w:val="16"/>
              </w:rPr>
            </w:r>
            <w:r w:rsidRPr="006069AC">
              <w:rPr>
                <w:sz w:val="16"/>
                <w:szCs w:val="16"/>
              </w:rPr>
              <w:fldChar w:fldCharType="separate"/>
            </w:r>
            <w:r w:rsidRPr="006069AC">
              <w:rPr>
                <w:sz w:val="16"/>
                <w:szCs w:val="16"/>
              </w:rPr>
              <w:fldChar w:fldCharType="end"/>
            </w:r>
            <w:r w:rsidRPr="006069AC">
              <w:rPr>
                <w:sz w:val="16"/>
                <w:szCs w:val="16"/>
              </w:rPr>
              <w:tab/>
              <w:t>Wenn keine der oben erwähnten Fälle zutrifft, kann ein Antrag auf finanzielle Unverhältnismässigkeit gestellt werden. Antrag beilegen.</w:t>
            </w:r>
          </w:p>
          <w:p w14:paraId="0FA2C70C" w14:textId="1B9A60AE" w:rsidR="00201D84" w:rsidRPr="006069AC" w:rsidRDefault="00201D84" w:rsidP="008A1CA5">
            <w:pPr>
              <w:spacing w:before="60"/>
              <w:ind w:left="454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t xml:space="preserve">Ergänzende Informationen und Erläuterungen zu den Voraussetzungen sind auf dem Merkblatt </w:t>
            </w:r>
            <w:r w:rsidR="008A1CA5">
              <w:rPr>
                <w:sz w:val="16"/>
                <w:szCs w:val="16"/>
              </w:rPr>
              <w:t>für Bewilligung von offenen Grä</w:t>
            </w:r>
            <w:r w:rsidRPr="006069AC">
              <w:rPr>
                <w:sz w:val="16"/>
                <w:szCs w:val="16"/>
              </w:rPr>
              <w:t>ben abschliessend erläutert</w:t>
            </w:r>
            <w:r w:rsidR="00C739AE">
              <w:rPr>
                <w:sz w:val="16"/>
                <w:szCs w:val="16"/>
              </w:rPr>
              <w:t xml:space="preserve">: </w:t>
            </w:r>
            <w:r w:rsidR="00C739AE" w:rsidRPr="00F846DE">
              <w:rPr>
                <w:sz w:val="16"/>
                <w:szCs w:val="16"/>
              </w:rPr>
              <w:t>Link</w:t>
            </w:r>
            <w:r w:rsidR="00315A77" w:rsidRPr="00F846DE">
              <w:rPr>
                <w:sz w:val="16"/>
                <w:szCs w:val="16"/>
              </w:rPr>
              <w:t xml:space="preserve">: </w:t>
            </w:r>
            <w:hyperlink r:id="rId12" w:history="1">
              <w:r w:rsidR="00315A77" w:rsidRPr="00F846DE">
                <w:rPr>
                  <w:rStyle w:val="Hyperlink"/>
                  <w:sz w:val="16"/>
                  <w:szCs w:val="16"/>
                </w:rPr>
                <w:t xml:space="preserve">304aa141-d </w:t>
              </w:r>
              <w:r w:rsidR="00C739AE" w:rsidRPr="00F846DE">
                <w:rPr>
                  <w:rStyle w:val="Hyperlink"/>
                  <w:sz w:val="16"/>
                  <w:szCs w:val="16"/>
                </w:rPr>
                <w:t>Merkblatt für Bewilligung von offenen Gräben</w:t>
              </w:r>
            </w:hyperlink>
            <w:r w:rsidR="00C739AE" w:rsidRPr="00F846DE">
              <w:rPr>
                <w:sz w:val="16"/>
                <w:szCs w:val="16"/>
              </w:rPr>
              <w:t>.</w:t>
            </w:r>
          </w:p>
          <w:p w14:paraId="0FA2C70D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t xml:space="preserve">Mit dem Bau darf erst begonnen werden, wenn die Bewilligung des Tiefbauamtes Graubünden vorliegt. </w:t>
            </w:r>
          </w:p>
          <w:p w14:paraId="0FA2C70E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t xml:space="preserve">Dem Gesuch sind folgende </w:t>
            </w:r>
            <w:r w:rsidRPr="008A1CA5">
              <w:rPr>
                <w:sz w:val="16"/>
                <w:szCs w:val="16"/>
              </w:rPr>
              <w:t>Pläne in 4-facher Ausfertigung</w:t>
            </w:r>
            <w:r w:rsidRPr="006069AC">
              <w:rPr>
                <w:sz w:val="16"/>
                <w:szCs w:val="16"/>
              </w:rPr>
              <w:t xml:space="preserve"> beizulegen:</w:t>
            </w:r>
          </w:p>
          <w:p w14:paraId="0FA2C70F" w14:textId="77777777" w:rsidR="00201D84" w:rsidRPr="006069AC" w:rsidRDefault="00201D84" w:rsidP="008A1CA5">
            <w:pPr>
              <w:tabs>
                <w:tab w:val="left" w:pos="426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6069AC">
              <w:rPr>
                <w:sz w:val="16"/>
                <w:szCs w:val="16"/>
              </w:rPr>
              <w:instrText xml:space="preserve"> FORMCHECKBOX </w:instrText>
            </w:r>
            <w:r w:rsidRPr="006069AC">
              <w:rPr>
                <w:sz w:val="16"/>
                <w:szCs w:val="16"/>
              </w:rPr>
            </w:r>
            <w:r w:rsidRPr="006069AC">
              <w:rPr>
                <w:sz w:val="16"/>
                <w:szCs w:val="16"/>
              </w:rPr>
              <w:fldChar w:fldCharType="separate"/>
            </w:r>
            <w:r w:rsidRPr="006069AC">
              <w:rPr>
                <w:sz w:val="16"/>
                <w:szCs w:val="16"/>
              </w:rPr>
              <w:fldChar w:fldCharType="end"/>
            </w:r>
            <w:bookmarkEnd w:id="2"/>
            <w:r w:rsidRPr="006069AC">
              <w:rPr>
                <w:sz w:val="16"/>
                <w:szCs w:val="16"/>
              </w:rPr>
              <w:tab/>
              <w:t xml:space="preserve">Situation Mst. 1:1'000 oder 1:500 mit genauem Eintrag der Werkleitungen mit eventuellen </w:t>
            </w:r>
            <w:r w:rsidRPr="008A1CA5">
              <w:rPr>
                <w:sz w:val="16"/>
                <w:szCs w:val="16"/>
              </w:rPr>
              <w:t>Installations</w:t>
            </w:r>
            <w:r w:rsidR="008A1CA5" w:rsidRPr="008A1CA5">
              <w:rPr>
                <w:sz w:val="16"/>
                <w:szCs w:val="16"/>
              </w:rPr>
              <w:t>flächen.</w:t>
            </w:r>
          </w:p>
          <w:p w14:paraId="0FA2C710" w14:textId="77777777" w:rsidR="00201D84" w:rsidRPr="006069AC" w:rsidRDefault="00201D84" w:rsidP="008A1CA5">
            <w:pPr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  <w:szCs w:val="16"/>
              </w:rPr>
              <w:instrText xml:space="preserve"> FORMCHECKBOX </w:instrText>
            </w:r>
            <w:r w:rsidRPr="006069AC">
              <w:rPr>
                <w:sz w:val="16"/>
                <w:szCs w:val="16"/>
              </w:rPr>
            </w:r>
            <w:r w:rsidRPr="006069AC">
              <w:rPr>
                <w:sz w:val="16"/>
                <w:szCs w:val="16"/>
              </w:rPr>
              <w:fldChar w:fldCharType="separate"/>
            </w:r>
            <w:r w:rsidRPr="006069AC">
              <w:rPr>
                <w:sz w:val="16"/>
                <w:szCs w:val="16"/>
              </w:rPr>
              <w:fldChar w:fldCharType="end"/>
            </w:r>
            <w:r w:rsidRPr="006069AC">
              <w:rPr>
                <w:sz w:val="16"/>
                <w:szCs w:val="16"/>
              </w:rPr>
              <w:tab/>
              <w:t>Normalprofile Mst. 1:10 / 1:20 oder 1:50</w:t>
            </w:r>
            <w:r w:rsidR="008A1CA5">
              <w:rPr>
                <w:sz w:val="16"/>
                <w:szCs w:val="16"/>
              </w:rPr>
              <w:t>.</w:t>
            </w:r>
          </w:p>
          <w:p w14:paraId="0FA2C711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b/>
                <w:sz w:val="18"/>
              </w:rPr>
            </w:pPr>
            <w:r w:rsidRPr="006069AC">
              <w:rPr>
                <w:b/>
                <w:sz w:val="16"/>
                <w:szCs w:val="16"/>
              </w:rPr>
              <w:t>Das Gesuch inkl. Beilagen ist beim zuständigen Bezirkstiefbauamt einzureichen</w:t>
            </w:r>
            <w:r w:rsidRPr="006069AC">
              <w:rPr>
                <w:b/>
                <w:sz w:val="18"/>
              </w:rPr>
              <w:t>.</w:t>
            </w:r>
            <w:r w:rsidRPr="006069AC">
              <w:rPr>
                <w:b/>
                <w:sz w:val="18"/>
              </w:rPr>
              <w:fldChar w:fldCharType="begin"/>
            </w:r>
            <w:r w:rsidRPr="006069AC">
              <w:rPr>
                <w:b/>
                <w:sz w:val="18"/>
              </w:rPr>
              <w:instrText xml:space="preserve">  </w:instrText>
            </w:r>
            <w:r w:rsidRPr="006069AC">
              <w:rPr>
                <w:b/>
                <w:sz w:val="18"/>
              </w:rPr>
              <w:fldChar w:fldCharType="end"/>
            </w:r>
          </w:p>
        </w:tc>
      </w:tr>
    </w:tbl>
    <w:p w14:paraId="0FA2C713" w14:textId="77777777" w:rsidR="00201D84" w:rsidRPr="005213F0" w:rsidRDefault="00201D84" w:rsidP="00201D84">
      <w:pPr>
        <w:tabs>
          <w:tab w:val="left" w:pos="1134"/>
          <w:tab w:val="left" w:pos="3686"/>
          <w:tab w:val="left" w:pos="3969"/>
          <w:tab w:val="left" w:pos="5670"/>
        </w:tabs>
        <w:rPr>
          <w:sz w:val="18"/>
          <w:szCs w:val="18"/>
        </w:rPr>
      </w:pPr>
    </w:p>
    <w:p w14:paraId="0FA2C714" w14:textId="77777777" w:rsidR="00201D84" w:rsidRPr="005213F0" w:rsidRDefault="00201D84" w:rsidP="00201D84">
      <w:pPr>
        <w:tabs>
          <w:tab w:val="left" w:pos="3969"/>
          <w:tab w:val="left" w:pos="5670"/>
        </w:tabs>
        <w:rPr>
          <w:sz w:val="18"/>
          <w:szCs w:val="18"/>
        </w:rPr>
      </w:pPr>
      <w:r w:rsidRPr="005213F0">
        <w:rPr>
          <w:sz w:val="18"/>
          <w:szCs w:val="18"/>
        </w:rPr>
        <w:t xml:space="preserve">Ort / Datum: </w:t>
      </w:r>
      <w:r w:rsidRPr="005213F0">
        <w:rPr>
          <w:sz w:val="18"/>
          <w:szCs w:val="18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13F0">
        <w:rPr>
          <w:sz w:val="18"/>
          <w:szCs w:val="18"/>
          <w:highlight w:val="lightGray"/>
        </w:rPr>
        <w:instrText xml:space="preserve"> FORMTEXT </w:instrText>
      </w:r>
      <w:r w:rsidRPr="005213F0">
        <w:rPr>
          <w:sz w:val="18"/>
          <w:szCs w:val="18"/>
          <w:highlight w:val="lightGray"/>
        </w:rPr>
      </w:r>
      <w:r w:rsidRPr="005213F0">
        <w:rPr>
          <w:sz w:val="18"/>
          <w:szCs w:val="18"/>
          <w:highlight w:val="lightGray"/>
        </w:rPr>
        <w:fldChar w:fldCharType="separate"/>
      </w:r>
      <w:r w:rsidRPr="005213F0">
        <w:rPr>
          <w:noProof/>
          <w:sz w:val="18"/>
          <w:szCs w:val="18"/>
          <w:highlight w:val="lightGray"/>
        </w:rPr>
        <w:t> </w:t>
      </w:r>
      <w:r w:rsidRPr="005213F0">
        <w:rPr>
          <w:noProof/>
          <w:sz w:val="18"/>
          <w:szCs w:val="18"/>
          <w:highlight w:val="lightGray"/>
        </w:rPr>
        <w:t> </w:t>
      </w:r>
      <w:r w:rsidRPr="005213F0">
        <w:rPr>
          <w:noProof/>
          <w:sz w:val="18"/>
          <w:szCs w:val="18"/>
          <w:highlight w:val="lightGray"/>
        </w:rPr>
        <w:t> </w:t>
      </w:r>
      <w:r w:rsidRPr="005213F0">
        <w:rPr>
          <w:noProof/>
          <w:sz w:val="18"/>
          <w:szCs w:val="18"/>
          <w:highlight w:val="lightGray"/>
        </w:rPr>
        <w:t> </w:t>
      </w:r>
      <w:r w:rsidRPr="005213F0">
        <w:rPr>
          <w:noProof/>
          <w:sz w:val="18"/>
          <w:szCs w:val="18"/>
          <w:highlight w:val="lightGray"/>
        </w:rPr>
        <w:t> </w:t>
      </w:r>
      <w:r w:rsidRPr="005213F0">
        <w:rPr>
          <w:sz w:val="18"/>
          <w:szCs w:val="18"/>
          <w:highlight w:val="lightGray"/>
        </w:rPr>
        <w:fldChar w:fldCharType="end"/>
      </w:r>
      <w:r w:rsidRPr="005213F0">
        <w:rPr>
          <w:sz w:val="18"/>
          <w:szCs w:val="18"/>
        </w:rPr>
        <w:tab/>
      </w:r>
      <w:r w:rsidRPr="005213F0">
        <w:rPr>
          <w:sz w:val="18"/>
          <w:szCs w:val="18"/>
        </w:rPr>
        <w:fldChar w:fldCharType="begin"/>
      </w:r>
      <w:r w:rsidRPr="005213F0">
        <w:rPr>
          <w:sz w:val="18"/>
          <w:szCs w:val="18"/>
        </w:rPr>
        <w:instrText xml:space="preserve">  </w:instrText>
      </w:r>
      <w:r w:rsidRPr="005213F0">
        <w:rPr>
          <w:sz w:val="18"/>
          <w:szCs w:val="18"/>
        </w:rPr>
        <w:fldChar w:fldCharType="end"/>
      </w:r>
      <w:r w:rsidRPr="005213F0">
        <w:rPr>
          <w:sz w:val="18"/>
          <w:szCs w:val="18"/>
        </w:rPr>
        <w:t>Unterschrift Bauherr</w:t>
      </w:r>
      <w:r>
        <w:rPr>
          <w:sz w:val="18"/>
          <w:szCs w:val="18"/>
        </w:rPr>
        <w:t>:</w:t>
      </w:r>
      <w:r w:rsidRPr="005213F0">
        <w:rPr>
          <w:sz w:val="18"/>
          <w:szCs w:val="18"/>
        </w:rPr>
        <w:t xml:space="preserve"> _____________________________</w:t>
      </w:r>
      <w:r w:rsidRPr="005213F0">
        <w:rPr>
          <w:sz w:val="18"/>
          <w:szCs w:val="18"/>
        </w:rPr>
        <w:tab/>
      </w:r>
      <w:r w:rsidRPr="005213F0">
        <w:rPr>
          <w:sz w:val="18"/>
          <w:szCs w:val="18"/>
        </w:rPr>
        <w:tab/>
      </w:r>
    </w:p>
    <w:p w14:paraId="0FA2C715" w14:textId="77777777" w:rsidR="00201D84" w:rsidRPr="005213F0" w:rsidRDefault="00201D84" w:rsidP="00201D84">
      <w:pPr>
        <w:tabs>
          <w:tab w:val="left" w:pos="1134"/>
          <w:tab w:val="left" w:pos="3686"/>
          <w:tab w:val="left" w:pos="3969"/>
          <w:tab w:val="left" w:pos="5670"/>
        </w:tabs>
        <w:rPr>
          <w:sz w:val="18"/>
          <w:szCs w:val="18"/>
        </w:rPr>
      </w:pPr>
    </w:p>
    <w:p w14:paraId="0FA2C716" w14:textId="77777777" w:rsidR="00201D84" w:rsidRPr="00201D84" w:rsidRDefault="00201D84" w:rsidP="00201D84">
      <w:pPr>
        <w:rPr>
          <w:sz w:val="18"/>
          <w:szCs w:val="18"/>
        </w:rPr>
      </w:pPr>
      <w:r>
        <w:rPr>
          <w:sz w:val="18"/>
          <w:szCs w:val="18"/>
        </w:rPr>
        <w:t>M</w:t>
      </w:r>
      <w:r w:rsidRPr="005213F0">
        <w:rPr>
          <w:sz w:val="18"/>
          <w:szCs w:val="18"/>
        </w:rPr>
        <w:t>it der Unterschrift bestätigt der Bauherr die Werkhaftung für seinen Unternehmer zu übernehmen.</w:t>
      </w:r>
    </w:p>
    <w:sectPr w:rsidR="00201D84" w:rsidRPr="00201D84" w:rsidSect="00D901F0">
      <w:headerReference w:type="even" r:id="rId13"/>
      <w:headerReference w:type="default" r:id="rId14"/>
      <w:footerReference w:type="default" r:id="rId15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C719" w14:textId="77777777" w:rsidR="00D901F0" w:rsidRDefault="00D901F0" w:rsidP="00D901F0">
      <w:r>
        <w:separator/>
      </w:r>
    </w:p>
  </w:endnote>
  <w:endnote w:type="continuationSeparator" w:id="0">
    <w:p w14:paraId="0FA2C71A" w14:textId="77777777"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C723" w14:textId="197698E9" w:rsidR="00D55D87" w:rsidRPr="00290DF2" w:rsidRDefault="00DE470D" w:rsidP="00D901F0">
    <w:pPr>
      <w:pStyle w:val="Fuzeile"/>
      <w:tabs>
        <w:tab w:val="clear" w:pos="4536"/>
        <w:tab w:val="clear" w:pos="9072"/>
        <w:tab w:val="right" w:pos="9638"/>
      </w:tabs>
    </w:pPr>
    <w:fldSimple w:instr=" FILENAME   \* MERGEFORMAT ">
      <w:r w:rsidR="0016508A">
        <w:rPr>
          <w:noProof/>
        </w:rPr>
        <w:t>304fo247-d.docx</w:t>
      </w:r>
    </w:fldSimple>
    <w:r w:rsidR="00696FF8">
      <w:tab/>
      <w:t xml:space="preserve">Version: </w:t>
    </w:r>
    <w:r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C717" w14:textId="77777777" w:rsidR="00D901F0" w:rsidRDefault="00D901F0" w:rsidP="00D901F0">
      <w:r>
        <w:separator/>
      </w:r>
    </w:p>
  </w:footnote>
  <w:footnote w:type="continuationSeparator" w:id="0">
    <w:p w14:paraId="0FA2C718" w14:textId="77777777"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C71B" w14:textId="77777777" w:rsidR="00D55D87" w:rsidRDefault="00201D84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0FA2C71C" w14:textId="77777777" w:rsidR="00D55D87" w:rsidRDefault="00D55D8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D55D87" w14:paraId="0FA2C721" w14:textId="77777777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14:paraId="0FA2C71D" w14:textId="77777777" w:rsidR="00D901F0" w:rsidRPr="00A74C23" w:rsidRDefault="00D901F0" w:rsidP="00D901F0">
          <w:pPr>
            <w:spacing w:before="45"/>
            <w:ind w:left="-45"/>
          </w:pPr>
          <w:r w:rsidRPr="00834255">
            <w:rPr>
              <w:noProof/>
              <w:lang w:eastAsia="de-CH"/>
            </w:rPr>
            <w:drawing>
              <wp:inline distT="0" distB="0" distL="0" distR="0" wp14:anchorId="0FA2C724" wp14:editId="0FA2C725">
                <wp:extent cx="480060" cy="533400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14:paraId="0FA2C71E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Tiefbauamt Graubünden</w:t>
          </w:r>
        </w:p>
        <w:p w14:paraId="0FA2C71F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Uffizi da construcziun bassa dal Grischun</w:t>
          </w:r>
        </w:p>
        <w:p w14:paraId="0FA2C720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Ufficio tecnico dei Grigioni</w:t>
          </w:r>
        </w:p>
      </w:tc>
    </w:tr>
  </w:tbl>
  <w:p w14:paraId="0FA2C722" w14:textId="77777777" w:rsidR="00D55D87" w:rsidRPr="00D901F0" w:rsidRDefault="00D55D87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1685">
    <w:abstractNumId w:val="11"/>
  </w:num>
  <w:num w:numId="2" w16cid:durableId="2002535970">
    <w:abstractNumId w:val="9"/>
  </w:num>
  <w:num w:numId="3" w16cid:durableId="1804617996">
    <w:abstractNumId w:val="7"/>
  </w:num>
  <w:num w:numId="4" w16cid:durableId="1536849380">
    <w:abstractNumId w:val="6"/>
  </w:num>
  <w:num w:numId="5" w16cid:durableId="1426802490">
    <w:abstractNumId w:val="5"/>
  </w:num>
  <w:num w:numId="6" w16cid:durableId="297877887">
    <w:abstractNumId w:val="4"/>
  </w:num>
  <w:num w:numId="7" w16cid:durableId="1651859230">
    <w:abstractNumId w:val="8"/>
  </w:num>
  <w:num w:numId="8" w16cid:durableId="823592260">
    <w:abstractNumId w:val="3"/>
  </w:num>
  <w:num w:numId="9" w16cid:durableId="686831840">
    <w:abstractNumId w:val="2"/>
  </w:num>
  <w:num w:numId="10" w16cid:durableId="2050716146">
    <w:abstractNumId w:val="1"/>
  </w:num>
  <w:num w:numId="11" w16cid:durableId="1863934483">
    <w:abstractNumId w:val="0"/>
  </w:num>
  <w:num w:numId="12" w16cid:durableId="1980256281">
    <w:abstractNumId w:val="12"/>
  </w:num>
  <w:num w:numId="13" w16cid:durableId="90246421">
    <w:abstractNumId w:val="10"/>
  </w:num>
  <w:num w:numId="14" w16cid:durableId="1503011021">
    <w:abstractNumId w:val="13"/>
  </w:num>
  <w:num w:numId="15" w16cid:durableId="842166761">
    <w:abstractNumId w:val="14"/>
  </w:num>
  <w:num w:numId="16" w16cid:durableId="20776323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F0"/>
    <w:rsid w:val="00007B16"/>
    <w:rsid w:val="000B0AB0"/>
    <w:rsid w:val="000C1964"/>
    <w:rsid w:val="000C6BDE"/>
    <w:rsid w:val="000E7D5C"/>
    <w:rsid w:val="0016508A"/>
    <w:rsid w:val="0018445B"/>
    <w:rsid w:val="00201D84"/>
    <w:rsid w:val="00226F26"/>
    <w:rsid w:val="0027554B"/>
    <w:rsid w:val="00305C82"/>
    <w:rsid w:val="00315A77"/>
    <w:rsid w:val="00396BD9"/>
    <w:rsid w:val="00563980"/>
    <w:rsid w:val="0063296B"/>
    <w:rsid w:val="00696FF8"/>
    <w:rsid w:val="00757C84"/>
    <w:rsid w:val="00770FB6"/>
    <w:rsid w:val="007A25BA"/>
    <w:rsid w:val="008060FA"/>
    <w:rsid w:val="008067A4"/>
    <w:rsid w:val="008A1CA5"/>
    <w:rsid w:val="008B5549"/>
    <w:rsid w:val="00921FA2"/>
    <w:rsid w:val="00A333FC"/>
    <w:rsid w:val="00A90307"/>
    <w:rsid w:val="00B352E6"/>
    <w:rsid w:val="00B44070"/>
    <w:rsid w:val="00B73DF4"/>
    <w:rsid w:val="00B91B5D"/>
    <w:rsid w:val="00C739AE"/>
    <w:rsid w:val="00D55D87"/>
    <w:rsid w:val="00D901F0"/>
    <w:rsid w:val="00DA6864"/>
    <w:rsid w:val="00DE470D"/>
    <w:rsid w:val="00EC4F1C"/>
    <w:rsid w:val="00F76895"/>
    <w:rsid w:val="00F846DE"/>
    <w:rsid w:val="00F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2C6C3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739A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www.gr.ch/DE/institutionen/verwaltung/diem/tba/Strassennetz/DienstleistungenDokumente/304aa141-d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www.gr.ch/DE/institutionen/verwaltung/diem/tba/Strassennetz/DienstleistungenDokumente/304cl341-d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a33db1e8cb1b3dcc7becd27bd3be67cd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794ced1600124320f2b0e1b36287f645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E03EB-4662-4C28-A183-453F2974A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52A575-1982-4A23-B1DA-7FD7DE6DF908}"/>
</file>

<file path=customXml/itemProps3.xml><?xml version="1.0" encoding="utf-8"?>
<ds:datastoreItem xmlns:ds="http://schemas.openxmlformats.org/officeDocument/2006/customXml" ds:itemID="{2F842094-9D56-40A8-81D8-C6A1BE25519D}">
  <ds:schemaRefs>
    <ds:schemaRef ds:uri="http://www.w3.org/XML/1998/namespace"/>
    <ds:schemaRef ds:uri="http://schemas.microsoft.com/office/2006/metadata/properties"/>
    <ds:schemaRef ds:uri="8a8bef3d-da20-4e32-85e1-1a09cc1ed18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14129e2-0f8a-4a59-82c9-24ddc043bdc8"/>
    <ds:schemaRef ds:uri="d7be59b7-0dbf-48bf-938a-eff9c03bdad3"/>
    <ds:schemaRef ds:uri="ff23cbaa-bb79-466f-8f21-772751b3c951"/>
    <ds:schemaRef ds:uri="http://purl.org/dc/terms/"/>
    <ds:schemaRef ds:uri="http://schemas.microsoft.com/office/infopath/2007/PartnerControls"/>
    <ds:schemaRef ds:uri="e65518e6-4760-4066-bf2f-2ba17aaa9bb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249EE6D-7012-4298-BCD9-45D44BD18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Leitungen mit Aufgrabung</dc:title>
  <dc:subject/>
  <dc:creator>Tscharner Silvio</dc:creator>
  <cp:keywords/>
  <dc:description/>
  <cp:lastModifiedBy>Tscharner Silvio (TBA GR)</cp:lastModifiedBy>
  <cp:revision>10</cp:revision>
  <dcterms:created xsi:type="dcterms:W3CDTF">2022-08-30T12:46:00Z</dcterms:created>
  <dcterms:modified xsi:type="dcterms:W3CDTF">2026-03-18T07:50:00Z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476;#30444_Leitungen|7031fd6c-38d8-4891-8734-02b728688ae9</vt:lpwstr>
  </property>
  <property fmtid="{D5CDD505-2E9C-101B-9397-08002B2CF9AE}" pid="3" name="Dokumentart">
    <vt:lpwstr>87;#4 FO|15be5ad7-928e-4723-823c-5595fd51a229</vt:lpwstr>
  </property>
  <property fmtid="{D5CDD505-2E9C-101B-9397-08002B2CF9AE}" pid="4" name="ContentTypeId">
    <vt:lpwstr>0x0101002805DC22D704B14696959DEB6D9F9871</vt:lpwstr>
  </property>
  <property fmtid="{D5CDD505-2E9C-101B-9397-08002B2CF9AE}" pid="5" name="MSIP_Label_fbfc5642-2d7f-4e68-9674-ab3e35a89b06_Enabled">
    <vt:lpwstr>true</vt:lpwstr>
  </property>
  <property fmtid="{D5CDD505-2E9C-101B-9397-08002B2CF9AE}" pid="6" name="MSIP_Label_fbfc5642-2d7f-4e68-9674-ab3e35a89b06_SetDate">
    <vt:lpwstr>2026-03-18T07:50:41Z</vt:lpwstr>
  </property>
  <property fmtid="{D5CDD505-2E9C-101B-9397-08002B2CF9AE}" pid="7" name="MSIP_Label_fbfc5642-2d7f-4e68-9674-ab3e35a89b06_Method">
    <vt:lpwstr>Standard</vt:lpwstr>
  </property>
  <property fmtid="{D5CDD505-2E9C-101B-9397-08002B2CF9AE}" pid="8" name="MSIP_Label_fbfc5642-2d7f-4e68-9674-ab3e35a89b06_Name">
    <vt:lpwstr>label-2-default</vt:lpwstr>
  </property>
  <property fmtid="{D5CDD505-2E9C-101B-9397-08002B2CF9AE}" pid="9" name="MSIP_Label_fbfc5642-2d7f-4e68-9674-ab3e35a89b06_SiteId">
    <vt:lpwstr>70ee0a01-45f2-4b86-aa78-73100089c50c</vt:lpwstr>
  </property>
  <property fmtid="{D5CDD505-2E9C-101B-9397-08002B2CF9AE}" pid="10" name="MSIP_Label_fbfc5642-2d7f-4e68-9674-ab3e35a89b06_ActionId">
    <vt:lpwstr>6477b4a4-cdf8-47d8-b002-faa5c4ce4327</vt:lpwstr>
  </property>
  <property fmtid="{D5CDD505-2E9C-101B-9397-08002B2CF9AE}" pid="11" name="MSIP_Label_fbfc5642-2d7f-4e68-9674-ab3e35a89b06_ContentBits">
    <vt:lpwstr>0</vt:lpwstr>
  </property>
  <property fmtid="{D5CDD505-2E9C-101B-9397-08002B2CF9AE}" pid="12" name="MSIP_Label_fbfc5642-2d7f-4e68-9674-ab3e35a89b06_Tag">
    <vt:lpwstr>10, 3, 0, 1</vt:lpwstr>
  </property>
</Properties>
</file>