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Pr="00BC21A1" w:rsidRDefault="00BC21A1" w:rsidP="00681B54">
      <w:pPr>
        <w:spacing w:after="0" w:line="312" w:lineRule="auto"/>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21A1">
        <w:rPr>
          <w:rFonts w:ascii="Arial" w:hAnsi="Arial" w:cs="Arial"/>
          <w:b/>
        </w:rPr>
        <w:t>Einschreiben</w:t>
      </w:r>
    </w:p>
    <w:p w:rsidR="00681B54" w:rsidRDefault="0074541B" w:rsidP="00A260AA">
      <w:pPr>
        <w:spacing w:after="0" w:line="312" w:lineRule="auto"/>
        <w:ind w:left="4956" w:firstLine="708"/>
        <w:rPr>
          <w:rFonts w:ascii="Arial" w:hAnsi="Arial" w:cs="Arial"/>
        </w:rPr>
      </w:pPr>
      <w:r>
        <w:rPr>
          <w:rFonts w:ascii="Arial" w:hAnsi="Arial" w:cs="Arial"/>
        </w:rPr>
        <w:t>[</w:t>
      </w:r>
      <w:r w:rsidRPr="0093027B">
        <w:rPr>
          <w:rFonts w:ascii="Arial" w:hAnsi="Arial" w:cs="Arial"/>
          <w:highlight w:val="lightGray"/>
        </w:rPr>
        <w:t>Enteignungskommission</w:t>
      </w:r>
      <w:r w:rsidR="0093027B" w:rsidRPr="0093027B">
        <w:rPr>
          <w:rFonts w:ascii="Arial" w:hAnsi="Arial" w:cs="Arial"/>
          <w:highlight w:val="lightGray"/>
        </w:rPr>
        <w:t xml:space="preserve"> …</w:t>
      </w:r>
      <w:r>
        <w:rPr>
          <w:rFonts w:ascii="Arial" w:hAnsi="Arial" w:cs="Arial"/>
        </w:rPr>
        <w:t>]</w:t>
      </w:r>
    </w:p>
    <w:p w:rsidR="0065730C"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1057C0" w:rsidRDefault="0042058B" w:rsidP="00681B54">
      <w:pPr>
        <w:spacing w:after="0" w:line="312" w:lineRule="auto"/>
        <w:rPr>
          <w:rFonts w:ascii="Arial" w:hAnsi="Arial" w:cs="Arial"/>
          <w:b/>
        </w:rPr>
      </w:pPr>
      <w:r>
        <w:rPr>
          <w:rFonts w:ascii="Arial" w:hAnsi="Arial" w:cs="Arial"/>
          <w:b/>
        </w:rPr>
        <w:t xml:space="preserve">Gesuch um Durchführung eines Schätzungsverfahrens gemäss Art. 19d </w:t>
      </w:r>
      <w:r w:rsidR="00845215">
        <w:rPr>
          <w:rFonts w:ascii="Arial" w:hAnsi="Arial" w:cs="Arial"/>
          <w:b/>
        </w:rPr>
        <w:t>KRG i.V.m. Art. 35f Abs. 2 KRVO</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sidR="00845215" w:rsidRPr="00845215">
        <w:rPr>
          <w:rFonts w:ascii="Arial" w:hAnsi="Arial" w:cs="Arial"/>
          <w:sz w:val="22"/>
          <w:szCs w:val="22"/>
          <w:highlight w:val="lightGray"/>
        </w:rPr>
        <w:t>Präsident/in</w:t>
      </w:r>
      <w:r w:rsidRPr="00845215">
        <w:rPr>
          <w:rFonts w:ascii="Arial" w:hAnsi="Arial" w:cs="Arial"/>
          <w:sz w:val="22"/>
          <w:szCs w:val="22"/>
          <w:highlight w:val="lightGray"/>
        </w:rPr>
        <w:t>]</w:t>
      </w:r>
    </w:p>
    <w:p w:rsidR="00845215" w:rsidRDefault="00845215"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highlight w:val="lightGray"/>
        </w:rPr>
        <w:t>Enteignungskommissionsmitglieder</w:t>
      </w:r>
      <w:r w:rsidRPr="00845215">
        <w:rPr>
          <w:rFonts w:ascii="Arial" w:hAnsi="Arial" w:cs="Arial"/>
          <w:sz w:val="22"/>
          <w:szCs w:val="22"/>
          <w:highlight w:val="lightGray"/>
        </w:rPr>
        <w:t>]</w:t>
      </w:r>
    </w:p>
    <w:p w:rsidR="00845215" w:rsidRDefault="00845215" w:rsidP="00A875A3">
      <w:pPr>
        <w:jc w:val="both"/>
        <w:rPr>
          <w:rFonts w:ascii="Arial" w:hAnsi="Arial" w:cs="Arial"/>
        </w:rPr>
      </w:pPr>
      <w:r>
        <w:rPr>
          <w:rFonts w:ascii="Arial" w:hAnsi="Arial" w:cs="Arial"/>
        </w:rPr>
        <w:t>Gestützt auf Art. 19d KRG i.V.m. Art. 35f KRVO ersuchen wir Sie um Durchführung des Schätzungsverfahrens betreffend das Grundstück Nr.</w:t>
      </w:r>
      <w:r w:rsidRPr="00845215">
        <w:rPr>
          <w:rFonts w:ascii="Arial" w:hAnsi="Arial" w:cs="Arial"/>
        </w:rPr>
        <w:t xml:space="preserve"> </w:t>
      </w:r>
      <w:r>
        <w:rPr>
          <w:rFonts w:ascii="Arial" w:hAnsi="Arial" w:cs="Arial"/>
        </w:rPr>
        <w:t>[</w:t>
      </w:r>
      <w:r w:rsidRPr="005C200E">
        <w:rPr>
          <w:rFonts w:ascii="Arial" w:hAnsi="Arial" w:cs="Arial"/>
          <w:highlight w:val="lightGray"/>
        </w:rPr>
        <w:t>…</w:t>
      </w:r>
      <w:r>
        <w:rPr>
          <w:rFonts w:ascii="Arial" w:hAnsi="Arial" w:cs="Arial"/>
        </w:rPr>
        <w:t>]</w:t>
      </w:r>
      <w:r w:rsidR="00BE733A">
        <w:rPr>
          <w:rFonts w:ascii="Arial" w:hAnsi="Arial" w:cs="Arial"/>
        </w:rPr>
        <w:t xml:space="preserve"> in der Gemeinde </w:t>
      </w:r>
      <w:r w:rsidR="00BE733A" w:rsidRPr="009A3D16">
        <w:rPr>
          <w:rFonts w:ascii="Arial" w:hAnsi="Arial" w:cs="Arial"/>
        </w:rPr>
        <w:t>[</w:t>
      </w:r>
      <w:r w:rsidR="00BE733A" w:rsidRPr="009A3D16">
        <w:rPr>
          <w:rFonts w:ascii="Arial" w:hAnsi="Arial" w:cs="Arial"/>
          <w:highlight w:val="lightGray"/>
        </w:rPr>
        <w:t>…</w:t>
      </w:r>
      <w:r w:rsidR="00BE733A" w:rsidRPr="009A3D16">
        <w:rPr>
          <w:rFonts w:ascii="Arial" w:hAnsi="Arial" w:cs="Arial"/>
        </w:rPr>
        <w:t>]</w:t>
      </w:r>
      <w:r>
        <w:rPr>
          <w:rFonts w:ascii="Arial" w:hAnsi="Arial" w:cs="Arial"/>
        </w:rPr>
        <w:t xml:space="preserve">.  </w:t>
      </w:r>
    </w:p>
    <w:p w:rsidR="00963623" w:rsidRDefault="00963623" w:rsidP="00A875A3">
      <w:pPr>
        <w:jc w:val="both"/>
        <w:rPr>
          <w:rFonts w:ascii="Arial" w:hAnsi="Arial" w:cs="Arial"/>
        </w:rPr>
      </w:pPr>
      <w:r>
        <w:rPr>
          <w:rFonts w:ascii="Arial" w:hAnsi="Arial" w:cs="Arial"/>
        </w:rPr>
        <w:t xml:space="preserve">In sachverhaltsmässiger Hinsicht können wir was Folgt festhalten: </w:t>
      </w:r>
    </w:p>
    <w:p w:rsidR="003870A0" w:rsidRDefault="003870A0" w:rsidP="00A875A3">
      <w:pPr>
        <w:jc w:val="both"/>
        <w:rPr>
          <w:rFonts w:ascii="Arial" w:hAnsi="Arial" w:cs="Arial"/>
        </w:rPr>
      </w:pPr>
      <w:r>
        <w:rPr>
          <w:rFonts w:ascii="Arial" w:hAnsi="Arial" w:cs="Arial"/>
        </w:rPr>
        <w:t>Im Rahmen der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hat die Gemeinde</w:t>
      </w:r>
      <w:r w:rsidR="001C4071">
        <w:rPr>
          <w:rFonts w:ascii="Arial" w:hAnsi="Arial" w:cs="Arial"/>
        </w:rPr>
        <w:t xml:space="preserve"> </w:t>
      </w:r>
      <w:r w:rsidR="00BE733A" w:rsidRPr="009A3D16">
        <w:rPr>
          <w:rFonts w:ascii="Arial" w:hAnsi="Arial" w:cs="Arial"/>
        </w:rPr>
        <w:t>[</w:t>
      </w:r>
      <w:r w:rsidR="00BE733A" w:rsidRPr="009A3D16">
        <w:rPr>
          <w:rFonts w:ascii="Arial" w:hAnsi="Arial" w:cs="Arial"/>
          <w:highlight w:val="lightGray"/>
        </w:rPr>
        <w:t>…</w:t>
      </w:r>
      <w:r w:rsidR="00BE733A" w:rsidRPr="009A3D16">
        <w:rPr>
          <w:rFonts w:ascii="Arial" w:hAnsi="Arial" w:cs="Arial"/>
        </w:rPr>
        <w:t>]</w:t>
      </w:r>
      <w:r w:rsidR="00BE733A">
        <w:rPr>
          <w:rFonts w:ascii="Arial" w:hAnsi="Arial" w:cs="Arial"/>
        </w:rPr>
        <w:t xml:space="preserve"> das </w:t>
      </w:r>
      <w:r w:rsidR="001C4071">
        <w:rPr>
          <w:rFonts w:ascii="Arial" w:hAnsi="Arial" w:cs="Arial"/>
        </w:rPr>
        <w:t>Grundstück Nr. [</w:t>
      </w:r>
      <w:r w:rsidR="001C4071" w:rsidRPr="005C200E">
        <w:rPr>
          <w:rFonts w:ascii="Arial" w:hAnsi="Arial" w:cs="Arial"/>
          <w:highlight w:val="lightGray"/>
        </w:rPr>
        <w:t>…</w:t>
      </w:r>
      <w:r w:rsidR="001C4071">
        <w:rPr>
          <w:rFonts w:ascii="Arial" w:hAnsi="Arial" w:cs="Arial"/>
        </w:rPr>
        <w:t xml:space="preserve">] neu einer Bauzone zugewiesen. Nach Art. 19c Abs. 1 KRG sind Grundstücke, die nach dem </w:t>
      </w:r>
      <w:r w:rsidR="00572176" w:rsidRPr="00961FE1">
        <w:rPr>
          <w:rFonts w:ascii="Arial" w:hAnsi="Arial" w:cs="Arial"/>
        </w:rPr>
        <w:t xml:space="preserve">1. </w:t>
      </w:r>
      <w:r w:rsidR="00961FE1">
        <w:rPr>
          <w:rFonts w:ascii="Arial" w:hAnsi="Arial" w:cs="Arial"/>
        </w:rPr>
        <w:t xml:space="preserve">April </w:t>
      </w:r>
      <w:r w:rsidR="00572176" w:rsidRPr="00961FE1">
        <w:rPr>
          <w:rFonts w:ascii="Arial" w:hAnsi="Arial" w:cs="Arial"/>
        </w:rPr>
        <w:t>2019</w:t>
      </w:r>
      <w:r w:rsidR="00572176">
        <w:t xml:space="preserve"> </w:t>
      </w:r>
      <w:r w:rsidR="001C4071">
        <w:rPr>
          <w:rFonts w:ascii="Arial" w:hAnsi="Arial" w:cs="Arial"/>
        </w:rPr>
        <w:t>neu einer Bauzone zugewiesen werde</w:t>
      </w:r>
      <w:r w:rsidR="00816DB3">
        <w:rPr>
          <w:rFonts w:ascii="Arial" w:hAnsi="Arial" w:cs="Arial"/>
        </w:rPr>
        <w:t>n</w:t>
      </w:r>
      <w:r w:rsidR="001C4071">
        <w:rPr>
          <w:rFonts w:ascii="Arial" w:hAnsi="Arial" w:cs="Arial"/>
        </w:rPr>
        <w:t xml:space="preserve">, innert einer Frist von </w:t>
      </w:r>
      <w:r w:rsidR="00933AC0">
        <w:rPr>
          <w:rFonts w:ascii="Arial" w:hAnsi="Arial" w:cs="Arial"/>
        </w:rPr>
        <w:t>[</w:t>
      </w:r>
      <w:r w:rsidR="001C4071" w:rsidRPr="00933AC0">
        <w:rPr>
          <w:rFonts w:ascii="Arial" w:hAnsi="Arial" w:cs="Arial"/>
          <w:highlight w:val="lightGray"/>
        </w:rPr>
        <w:t>acht</w:t>
      </w:r>
      <w:r w:rsidR="00933AC0">
        <w:rPr>
          <w:rFonts w:ascii="Arial" w:hAnsi="Arial" w:cs="Arial"/>
        </w:rPr>
        <w:t>]</w:t>
      </w:r>
      <w:r w:rsidR="00933AC0">
        <w:rPr>
          <w:rStyle w:val="Funotenzeichen"/>
          <w:rFonts w:ascii="Arial" w:hAnsi="Arial" w:cs="Arial"/>
        </w:rPr>
        <w:footnoteReference w:id="1"/>
      </w:r>
      <w:r w:rsidR="001C4071">
        <w:rPr>
          <w:rFonts w:ascii="Arial" w:hAnsi="Arial" w:cs="Arial"/>
        </w:rPr>
        <w:t xml:space="preserve"> Jahren seit Rechtskraft der Einzonung zu überbauen. </w:t>
      </w:r>
    </w:p>
    <w:p w:rsidR="00A219A1" w:rsidRDefault="00A219A1" w:rsidP="00A875A3">
      <w:pPr>
        <w:jc w:val="both"/>
        <w:rPr>
          <w:rFonts w:ascii="Arial" w:hAnsi="Arial" w:cs="Arial"/>
        </w:rPr>
      </w:pPr>
      <w:r>
        <w:rPr>
          <w:rFonts w:ascii="Arial" w:hAnsi="Arial" w:cs="Arial"/>
        </w:rPr>
        <w:t>Mit Verfügung vom [</w:t>
      </w:r>
      <w:r w:rsidRPr="005C200E">
        <w:rPr>
          <w:rFonts w:ascii="Arial" w:hAnsi="Arial" w:cs="Arial"/>
          <w:highlight w:val="lightGray"/>
        </w:rPr>
        <w:t>…</w:t>
      </w:r>
      <w:r>
        <w:rPr>
          <w:rFonts w:ascii="Arial" w:hAnsi="Arial" w:cs="Arial"/>
        </w:rPr>
        <w:t>] hat die Gemeinde festgestellt, dass d</w:t>
      </w:r>
      <w:r w:rsidRPr="00A219A1">
        <w:rPr>
          <w:rFonts w:ascii="Arial" w:hAnsi="Arial" w:cs="Arial"/>
        </w:rPr>
        <w:t>er Bauverpflicht</w:t>
      </w:r>
      <w:r>
        <w:rPr>
          <w:rFonts w:ascii="Arial" w:hAnsi="Arial" w:cs="Arial"/>
        </w:rPr>
        <w:t xml:space="preserve">ung gemäss Art. 19c Abs. 1 KRG </w:t>
      </w:r>
      <w:r w:rsidRPr="00A219A1">
        <w:rPr>
          <w:rFonts w:ascii="Arial" w:hAnsi="Arial" w:cs="Arial"/>
        </w:rPr>
        <w:t>nicht fristg</w:t>
      </w:r>
      <w:r w:rsidR="00963623">
        <w:rPr>
          <w:rFonts w:ascii="Arial" w:hAnsi="Arial" w:cs="Arial"/>
        </w:rPr>
        <w:t>emäss</w:t>
      </w:r>
      <w:r w:rsidRPr="00A219A1">
        <w:rPr>
          <w:rFonts w:ascii="Arial" w:hAnsi="Arial" w:cs="Arial"/>
        </w:rPr>
        <w:t xml:space="preserve"> nachgekommen</w:t>
      </w:r>
      <w:r>
        <w:rPr>
          <w:rFonts w:ascii="Arial" w:hAnsi="Arial" w:cs="Arial"/>
        </w:rPr>
        <w:t xml:space="preserve"> wurde</w:t>
      </w:r>
      <w:r w:rsidR="007A069F">
        <w:rPr>
          <w:rFonts w:ascii="Arial" w:hAnsi="Arial" w:cs="Arial"/>
        </w:rPr>
        <w:t>.</w:t>
      </w:r>
      <w:r>
        <w:rPr>
          <w:rFonts w:ascii="Arial" w:hAnsi="Arial" w:cs="Arial"/>
        </w:rPr>
        <w:t xml:space="preserve"> </w:t>
      </w:r>
      <w:r w:rsidR="00963623">
        <w:rPr>
          <w:rFonts w:ascii="Arial" w:hAnsi="Arial" w:cs="Arial"/>
        </w:rPr>
        <w:t xml:space="preserve">Gleichzeitig </w:t>
      </w:r>
      <w:r w:rsidR="00BE733A">
        <w:rPr>
          <w:rFonts w:ascii="Arial" w:hAnsi="Arial" w:cs="Arial"/>
        </w:rPr>
        <w:t>gewährte</w:t>
      </w:r>
      <w:r w:rsidR="00963623">
        <w:rPr>
          <w:rFonts w:ascii="Arial" w:hAnsi="Arial" w:cs="Arial"/>
        </w:rPr>
        <w:t xml:space="preserve"> die Gemeinde </w:t>
      </w:r>
      <w:r w:rsidR="00BE733A">
        <w:rPr>
          <w:rFonts w:ascii="Arial" w:hAnsi="Arial" w:cs="Arial"/>
        </w:rPr>
        <w:t xml:space="preserve">für die </w:t>
      </w:r>
      <w:r w:rsidR="00572176">
        <w:rPr>
          <w:rFonts w:ascii="Arial" w:hAnsi="Arial" w:cs="Arial"/>
        </w:rPr>
        <w:t xml:space="preserve">nachträgliche </w:t>
      </w:r>
      <w:r w:rsidR="00BE733A">
        <w:rPr>
          <w:rFonts w:ascii="Arial" w:hAnsi="Arial" w:cs="Arial"/>
        </w:rPr>
        <w:t xml:space="preserve">Erfüllung der Bauverpflichtung </w:t>
      </w:r>
      <w:r w:rsidR="00963623">
        <w:rPr>
          <w:rFonts w:ascii="Arial" w:hAnsi="Arial" w:cs="Arial"/>
        </w:rPr>
        <w:t xml:space="preserve">eine Nachfrist von </w:t>
      </w:r>
      <w:r w:rsidR="00572176">
        <w:rPr>
          <w:rFonts w:ascii="Arial" w:hAnsi="Arial" w:cs="Arial"/>
        </w:rPr>
        <w:t>zwei</w:t>
      </w:r>
      <w:r w:rsidR="00963623" w:rsidRPr="009574D5">
        <w:rPr>
          <w:rFonts w:ascii="Arial" w:hAnsi="Arial" w:cs="Arial"/>
        </w:rPr>
        <w:t xml:space="preserve"> Jahren</w:t>
      </w:r>
      <w:r w:rsidR="00963623">
        <w:rPr>
          <w:rFonts w:ascii="Arial" w:hAnsi="Arial" w:cs="Arial"/>
        </w:rPr>
        <w:t xml:space="preserve">. </w:t>
      </w:r>
      <w:r>
        <w:rPr>
          <w:rFonts w:ascii="Arial" w:hAnsi="Arial" w:cs="Arial"/>
        </w:rPr>
        <w:t xml:space="preserve">Diese Verfügung ist </w:t>
      </w:r>
      <w:r w:rsidR="009574D5">
        <w:rPr>
          <w:rFonts w:ascii="Arial" w:hAnsi="Arial" w:cs="Arial"/>
        </w:rPr>
        <w:t>am [</w:t>
      </w:r>
      <w:proofErr w:type="gramStart"/>
      <w:r w:rsidR="009574D5" w:rsidRPr="009574D5">
        <w:rPr>
          <w:rFonts w:ascii="Arial" w:hAnsi="Arial" w:cs="Arial"/>
          <w:highlight w:val="lightGray"/>
        </w:rPr>
        <w:t>Datum</w:t>
      </w:r>
      <w:r w:rsidR="009574D5">
        <w:rPr>
          <w:rFonts w:ascii="Arial" w:hAnsi="Arial" w:cs="Arial"/>
        </w:rPr>
        <w:t xml:space="preserve">]  </w:t>
      </w:r>
      <w:r>
        <w:rPr>
          <w:rFonts w:ascii="Arial" w:hAnsi="Arial" w:cs="Arial"/>
        </w:rPr>
        <w:t>in</w:t>
      </w:r>
      <w:proofErr w:type="gramEnd"/>
      <w:r>
        <w:rPr>
          <w:rFonts w:ascii="Arial" w:hAnsi="Arial" w:cs="Arial"/>
        </w:rPr>
        <w:t xml:space="preserve"> Rechtskraft erwachsen. </w:t>
      </w:r>
    </w:p>
    <w:p w:rsidR="003A0C94" w:rsidRDefault="00B658AB" w:rsidP="00465786">
      <w:pPr>
        <w:jc w:val="both"/>
        <w:rPr>
          <w:rFonts w:ascii="Arial" w:hAnsi="Arial" w:cs="Arial"/>
        </w:rPr>
      </w:pPr>
      <w:r>
        <w:rPr>
          <w:rFonts w:ascii="Arial" w:hAnsi="Arial" w:cs="Arial"/>
        </w:rPr>
        <w:t xml:space="preserve">Die Gemeinde hat festgestellt, </w:t>
      </w:r>
      <w:r w:rsidR="00963623">
        <w:rPr>
          <w:rFonts w:ascii="Arial" w:hAnsi="Arial" w:cs="Arial"/>
        </w:rPr>
        <w:t xml:space="preserve">dass </w:t>
      </w:r>
      <w:r w:rsidR="00BE733A">
        <w:rPr>
          <w:rFonts w:ascii="Arial" w:hAnsi="Arial" w:cs="Arial"/>
        </w:rPr>
        <w:t>die</w:t>
      </w:r>
      <w:r w:rsidR="00963623">
        <w:rPr>
          <w:rFonts w:ascii="Arial" w:hAnsi="Arial" w:cs="Arial"/>
        </w:rPr>
        <w:t xml:space="preserve"> Bauverpflichtung gemäss Art. 19c Abs. 1 KRG auch </w:t>
      </w:r>
      <w:r w:rsidR="00BE733A">
        <w:rPr>
          <w:rFonts w:ascii="Arial" w:hAnsi="Arial" w:cs="Arial"/>
        </w:rPr>
        <w:t>unter Berücksichtigung der</w:t>
      </w:r>
      <w:r w:rsidR="00963623">
        <w:rPr>
          <w:rFonts w:ascii="Arial" w:hAnsi="Arial" w:cs="Arial"/>
        </w:rPr>
        <w:t xml:space="preserve"> Nachfrist nicht fristgemäss </w:t>
      </w:r>
      <w:r w:rsidR="00BE733A">
        <w:rPr>
          <w:rFonts w:ascii="Arial" w:hAnsi="Arial" w:cs="Arial"/>
        </w:rPr>
        <w:t>erfüllt wurde</w:t>
      </w:r>
      <w:r w:rsidR="00963623">
        <w:rPr>
          <w:rFonts w:ascii="Arial" w:hAnsi="Arial" w:cs="Arial"/>
        </w:rPr>
        <w:t>. Aus d</w:t>
      </w:r>
      <w:r w:rsidR="009A3D16">
        <w:rPr>
          <w:rFonts w:ascii="Arial" w:hAnsi="Arial" w:cs="Arial"/>
        </w:rPr>
        <w:t>iesem Grund hat die Gemeinde der</w:t>
      </w:r>
      <w:r w:rsidR="00963623">
        <w:rPr>
          <w:rFonts w:ascii="Arial" w:hAnsi="Arial" w:cs="Arial"/>
        </w:rPr>
        <w:t xml:space="preserve"> Grundeigentümerschaft mit Schreiben vom [</w:t>
      </w:r>
      <w:r w:rsidR="00963623" w:rsidRPr="005C200E">
        <w:rPr>
          <w:rFonts w:ascii="Arial" w:hAnsi="Arial" w:cs="Arial"/>
          <w:highlight w:val="lightGray"/>
        </w:rPr>
        <w:t>…</w:t>
      </w:r>
      <w:r w:rsidR="00963623">
        <w:rPr>
          <w:rFonts w:ascii="Arial" w:hAnsi="Arial" w:cs="Arial"/>
        </w:rPr>
        <w:t xml:space="preserve">] </w:t>
      </w:r>
      <w:r w:rsidR="009A3D16">
        <w:rPr>
          <w:rFonts w:ascii="Arial" w:hAnsi="Arial" w:cs="Arial"/>
        </w:rPr>
        <w:t xml:space="preserve">mitgeteilt, dass sie </w:t>
      </w:r>
      <w:r w:rsidR="00572176">
        <w:rPr>
          <w:rFonts w:ascii="Arial" w:hAnsi="Arial" w:cs="Arial"/>
        </w:rPr>
        <w:t>beabsichtige</w:t>
      </w:r>
      <w:r w:rsidR="009A3D16">
        <w:rPr>
          <w:rFonts w:ascii="Arial" w:hAnsi="Arial" w:cs="Arial"/>
        </w:rPr>
        <w:t>, gestützt auf Art.</w:t>
      </w:r>
      <w:r w:rsidR="003A0C94">
        <w:rPr>
          <w:rFonts w:ascii="Arial" w:hAnsi="Arial" w:cs="Arial"/>
        </w:rPr>
        <w:t xml:space="preserve"> 19d KRG </w:t>
      </w:r>
      <w:r w:rsidR="009A3D16">
        <w:rPr>
          <w:rFonts w:ascii="Arial" w:hAnsi="Arial" w:cs="Arial"/>
        </w:rPr>
        <w:t xml:space="preserve">das Kaufrecht auszuüben und zwar zum Kaufpreis von </w:t>
      </w:r>
      <w:r w:rsidR="002313FF" w:rsidRPr="009A3D16">
        <w:rPr>
          <w:rFonts w:ascii="Arial" w:hAnsi="Arial" w:cs="Arial"/>
        </w:rPr>
        <w:t>CHF [</w:t>
      </w:r>
      <w:r w:rsidR="002313FF" w:rsidRPr="009A3D16">
        <w:rPr>
          <w:rFonts w:ascii="Arial" w:hAnsi="Arial" w:cs="Arial"/>
          <w:highlight w:val="lightGray"/>
        </w:rPr>
        <w:t>…</w:t>
      </w:r>
      <w:r w:rsidR="002313FF" w:rsidRPr="009A3D16">
        <w:rPr>
          <w:rFonts w:ascii="Arial" w:hAnsi="Arial" w:cs="Arial"/>
        </w:rPr>
        <w:t>] gemäss amtlicher Bewertung vom [</w:t>
      </w:r>
      <w:r w:rsidR="002313FF" w:rsidRPr="009A3D16">
        <w:rPr>
          <w:rFonts w:ascii="Arial" w:hAnsi="Arial" w:cs="Arial"/>
          <w:highlight w:val="lightGray"/>
        </w:rPr>
        <w:t>…</w:t>
      </w:r>
      <w:r w:rsidR="002313FF" w:rsidRPr="009A3D16">
        <w:rPr>
          <w:rFonts w:ascii="Arial" w:hAnsi="Arial" w:cs="Arial"/>
        </w:rPr>
        <w:t>].</w:t>
      </w:r>
    </w:p>
    <w:p w:rsidR="009A3D16" w:rsidRDefault="009A3D16" w:rsidP="00465786">
      <w:pPr>
        <w:jc w:val="both"/>
        <w:rPr>
          <w:rFonts w:ascii="Arial" w:hAnsi="Arial" w:cs="Arial"/>
        </w:rPr>
      </w:pPr>
      <w:r>
        <w:rPr>
          <w:rFonts w:ascii="Arial" w:hAnsi="Arial" w:cs="Arial"/>
        </w:rPr>
        <w:lastRenderedPageBreak/>
        <w:t xml:space="preserve">Mit Schreiben vom </w:t>
      </w:r>
      <w:r w:rsidRPr="009A3D16">
        <w:rPr>
          <w:rFonts w:ascii="Arial" w:hAnsi="Arial" w:cs="Arial"/>
        </w:rPr>
        <w:t>[</w:t>
      </w:r>
      <w:r w:rsidRPr="009A3D16">
        <w:rPr>
          <w:rFonts w:ascii="Arial" w:hAnsi="Arial" w:cs="Arial"/>
          <w:highlight w:val="lightGray"/>
        </w:rPr>
        <w:t>…</w:t>
      </w:r>
      <w:r w:rsidRPr="009A3D16">
        <w:rPr>
          <w:rFonts w:ascii="Arial" w:hAnsi="Arial" w:cs="Arial"/>
        </w:rPr>
        <w:t>]</w:t>
      </w:r>
      <w:r>
        <w:rPr>
          <w:rFonts w:ascii="Arial" w:hAnsi="Arial" w:cs="Arial"/>
        </w:rPr>
        <w:t xml:space="preserve"> liessen sich </w:t>
      </w:r>
      <w:r w:rsidRPr="009A3D16">
        <w:rPr>
          <w:rFonts w:ascii="Arial" w:hAnsi="Arial" w:cs="Arial"/>
        </w:rPr>
        <w:t>[</w:t>
      </w:r>
      <w:r w:rsidRPr="009A3D16">
        <w:rPr>
          <w:rFonts w:ascii="Arial" w:hAnsi="Arial" w:cs="Arial"/>
          <w:highlight w:val="lightGray"/>
        </w:rPr>
        <w:t>Herr/Frau Grundeigentümer/in oder Herr/Frau Baurechtsnehmer/in</w:t>
      </w:r>
      <w:r w:rsidRPr="009A3D16">
        <w:rPr>
          <w:rFonts w:ascii="Arial" w:hAnsi="Arial" w:cs="Arial"/>
        </w:rPr>
        <w:t>]</w:t>
      </w:r>
      <w:r>
        <w:rPr>
          <w:rFonts w:ascii="Arial" w:hAnsi="Arial" w:cs="Arial"/>
        </w:rPr>
        <w:t xml:space="preserve"> vernehmen und teilten der Gemeinde sinngemäss </w:t>
      </w:r>
      <w:r w:rsidR="00572176">
        <w:rPr>
          <w:rFonts w:ascii="Arial" w:hAnsi="Arial" w:cs="Arial"/>
        </w:rPr>
        <w:t xml:space="preserve">u.a. </w:t>
      </w:r>
      <w:r>
        <w:rPr>
          <w:rFonts w:ascii="Arial" w:hAnsi="Arial" w:cs="Arial"/>
        </w:rPr>
        <w:t xml:space="preserve">mit, dass sie mit dem angebotenen Kaufpreis nicht einverstanden seien. </w:t>
      </w:r>
    </w:p>
    <w:p w:rsidR="009A3D16" w:rsidRDefault="000617EF" w:rsidP="00465786">
      <w:pPr>
        <w:jc w:val="both"/>
        <w:rPr>
          <w:rFonts w:ascii="Arial" w:hAnsi="Arial" w:cs="Arial"/>
        </w:rPr>
      </w:pPr>
      <w:r>
        <w:rPr>
          <w:rFonts w:ascii="Arial" w:hAnsi="Arial" w:cs="Arial"/>
        </w:rPr>
        <w:t xml:space="preserve">Nach Art. 35f Abs. 2 KRVO kann jede Partei bei der zuständigen Enteignungskommission die Durchführung des Schätzungsverfahrens verlangen, wenn sich die Parteien über die Höhe des Kaufpreises nicht einigen können. </w:t>
      </w:r>
    </w:p>
    <w:p w:rsidR="000617EF" w:rsidRPr="00465786" w:rsidRDefault="000617EF" w:rsidP="00465786">
      <w:pPr>
        <w:jc w:val="both"/>
        <w:rPr>
          <w:rFonts w:ascii="Arial" w:hAnsi="Arial" w:cs="Arial"/>
        </w:rPr>
      </w:pPr>
      <w:r>
        <w:rPr>
          <w:rFonts w:ascii="Arial" w:hAnsi="Arial" w:cs="Arial"/>
        </w:rPr>
        <w:t xml:space="preserve">Wie dargelegt, können sich die Gemeinde </w:t>
      </w:r>
      <w:r w:rsidRPr="009A3D16">
        <w:rPr>
          <w:rFonts w:ascii="Arial" w:hAnsi="Arial" w:cs="Arial"/>
        </w:rPr>
        <w:t>[</w:t>
      </w:r>
      <w:r w:rsidRPr="009A3D16">
        <w:rPr>
          <w:rFonts w:ascii="Arial" w:hAnsi="Arial" w:cs="Arial"/>
          <w:highlight w:val="lightGray"/>
        </w:rPr>
        <w:t>…</w:t>
      </w:r>
      <w:r w:rsidRPr="009A3D16">
        <w:rPr>
          <w:rFonts w:ascii="Arial" w:hAnsi="Arial" w:cs="Arial"/>
        </w:rPr>
        <w:t>]</w:t>
      </w:r>
      <w:r>
        <w:rPr>
          <w:rFonts w:ascii="Arial" w:hAnsi="Arial" w:cs="Arial"/>
        </w:rPr>
        <w:t xml:space="preserve"> und </w:t>
      </w:r>
      <w:r w:rsidRPr="009A3D16">
        <w:rPr>
          <w:rFonts w:ascii="Arial" w:hAnsi="Arial" w:cs="Arial"/>
        </w:rPr>
        <w:t>[</w:t>
      </w:r>
      <w:r w:rsidRPr="009A3D16">
        <w:rPr>
          <w:rFonts w:ascii="Arial" w:hAnsi="Arial" w:cs="Arial"/>
          <w:highlight w:val="lightGray"/>
        </w:rPr>
        <w:t>Herr/Frau Grundeigentümer/in oder Herr/Frau Baurechtsnehmer/in</w:t>
      </w:r>
      <w:r w:rsidRPr="009A3D16">
        <w:rPr>
          <w:rFonts w:ascii="Arial" w:hAnsi="Arial" w:cs="Arial"/>
        </w:rPr>
        <w:t>]</w:t>
      </w:r>
      <w:r>
        <w:rPr>
          <w:rFonts w:ascii="Arial" w:hAnsi="Arial" w:cs="Arial"/>
        </w:rPr>
        <w:t xml:space="preserve"> </w:t>
      </w:r>
      <w:r w:rsidR="00BE733A">
        <w:rPr>
          <w:rFonts w:ascii="Arial" w:hAnsi="Arial" w:cs="Arial"/>
        </w:rPr>
        <w:t xml:space="preserve">offensichtlich </w:t>
      </w:r>
      <w:r>
        <w:rPr>
          <w:rFonts w:ascii="Arial" w:hAnsi="Arial" w:cs="Arial"/>
        </w:rPr>
        <w:t xml:space="preserve">nicht über den Kaufpreis für die Ausübung des Kaufrechts gemäss Art. </w:t>
      </w:r>
      <w:r w:rsidR="00BE733A">
        <w:rPr>
          <w:rFonts w:ascii="Arial" w:hAnsi="Arial" w:cs="Arial"/>
        </w:rPr>
        <w:t xml:space="preserve">19d KRG einigen. Aus diesem Grund ersucht </w:t>
      </w:r>
      <w:r w:rsidR="00572176">
        <w:rPr>
          <w:rFonts w:ascii="Arial" w:hAnsi="Arial" w:cs="Arial"/>
        </w:rPr>
        <w:t xml:space="preserve">Sie </w:t>
      </w:r>
      <w:r w:rsidR="00BE733A">
        <w:rPr>
          <w:rFonts w:ascii="Arial" w:hAnsi="Arial" w:cs="Arial"/>
        </w:rPr>
        <w:t xml:space="preserve">die Gemeinde </w:t>
      </w:r>
      <w:r w:rsidR="00BE733A" w:rsidRPr="009A3D16">
        <w:rPr>
          <w:rFonts w:ascii="Arial" w:hAnsi="Arial" w:cs="Arial"/>
        </w:rPr>
        <w:t>[</w:t>
      </w:r>
      <w:r w:rsidR="00BE733A" w:rsidRPr="009A3D16">
        <w:rPr>
          <w:rFonts w:ascii="Arial" w:hAnsi="Arial" w:cs="Arial"/>
          <w:highlight w:val="lightGray"/>
        </w:rPr>
        <w:t>…</w:t>
      </w:r>
      <w:r w:rsidR="00BE733A" w:rsidRPr="009A3D16">
        <w:rPr>
          <w:rFonts w:ascii="Arial" w:hAnsi="Arial" w:cs="Arial"/>
        </w:rPr>
        <w:t>]</w:t>
      </w:r>
      <w:r w:rsidR="00B74F0E">
        <w:rPr>
          <w:rFonts w:ascii="Arial" w:hAnsi="Arial" w:cs="Arial"/>
        </w:rPr>
        <w:t xml:space="preserve"> mit vorliegendem Schreiben,</w:t>
      </w:r>
      <w:r>
        <w:rPr>
          <w:rFonts w:ascii="Arial" w:hAnsi="Arial" w:cs="Arial"/>
        </w:rPr>
        <w:t xml:space="preserve"> das Schätzungsverfahren betreffend das Grundstück Nr. </w:t>
      </w:r>
      <w:r w:rsidRPr="009A3D16">
        <w:rPr>
          <w:rFonts w:ascii="Arial" w:hAnsi="Arial" w:cs="Arial"/>
        </w:rPr>
        <w:t>[</w:t>
      </w:r>
      <w:r w:rsidRPr="009A3D16">
        <w:rPr>
          <w:rFonts w:ascii="Arial" w:hAnsi="Arial" w:cs="Arial"/>
          <w:highlight w:val="lightGray"/>
        </w:rPr>
        <w:t>…</w:t>
      </w:r>
      <w:r w:rsidRPr="009A3D16">
        <w:rPr>
          <w:rFonts w:ascii="Arial" w:hAnsi="Arial" w:cs="Arial"/>
        </w:rPr>
        <w:t>]</w:t>
      </w:r>
      <w:r>
        <w:rPr>
          <w:rFonts w:ascii="Arial" w:hAnsi="Arial" w:cs="Arial"/>
        </w:rPr>
        <w:t xml:space="preserve"> </w:t>
      </w:r>
      <w:r w:rsidR="00BE733A">
        <w:rPr>
          <w:rFonts w:ascii="Arial" w:hAnsi="Arial" w:cs="Arial"/>
        </w:rPr>
        <w:t xml:space="preserve">in der Gemeinde </w:t>
      </w:r>
      <w:r w:rsidR="00BE733A" w:rsidRPr="009A3D16">
        <w:rPr>
          <w:rFonts w:ascii="Arial" w:hAnsi="Arial" w:cs="Arial"/>
        </w:rPr>
        <w:t>[</w:t>
      </w:r>
      <w:r w:rsidR="00BE733A" w:rsidRPr="009A3D16">
        <w:rPr>
          <w:rFonts w:ascii="Arial" w:hAnsi="Arial" w:cs="Arial"/>
          <w:highlight w:val="lightGray"/>
        </w:rPr>
        <w:t>…</w:t>
      </w:r>
      <w:r w:rsidR="00BE733A" w:rsidRPr="009A3D16">
        <w:rPr>
          <w:rFonts w:ascii="Arial" w:hAnsi="Arial" w:cs="Arial"/>
        </w:rPr>
        <w:t>]</w:t>
      </w:r>
      <w:r w:rsidR="00BE733A">
        <w:rPr>
          <w:rFonts w:ascii="Arial" w:hAnsi="Arial" w:cs="Arial"/>
        </w:rPr>
        <w:t xml:space="preserve"> </w:t>
      </w:r>
      <w:r>
        <w:rPr>
          <w:rFonts w:ascii="Arial" w:hAnsi="Arial" w:cs="Arial"/>
        </w:rPr>
        <w:t>durchzuführen</w:t>
      </w:r>
      <w:r w:rsidR="00572176">
        <w:rPr>
          <w:rFonts w:ascii="Arial" w:hAnsi="Arial" w:cs="Arial"/>
        </w:rPr>
        <w:t xml:space="preserve"> und mit anfechtbarer Verfügung abzuschliessen.</w:t>
      </w:r>
      <w:r>
        <w:rPr>
          <w:rFonts w:ascii="Arial" w:hAnsi="Arial" w:cs="Arial"/>
        </w:rPr>
        <w:t xml:space="preserve"> </w:t>
      </w:r>
    </w:p>
    <w:p w:rsidR="0055695E" w:rsidRDefault="0055695E" w:rsidP="001057C0">
      <w:pPr>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1057C0" w:rsidRDefault="00BE733A" w:rsidP="001057C0">
      <w:pPr>
        <w:rPr>
          <w:rFonts w:ascii="Arial" w:hAnsi="Arial" w:cs="Arial"/>
        </w:rPr>
      </w:pPr>
      <w:r w:rsidRPr="00BE733A">
        <w:rPr>
          <w:rFonts w:ascii="Arial" w:hAnsi="Arial" w:cs="Arial"/>
          <w:b/>
        </w:rPr>
        <w:t>Beilage:</w:t>
      </w:r>
      <w:r>
        <w:rPr>
          <w:rFonts w:ascii="Arial" w:hAnsi="Arial" w:cs="Arial"/>
        </w:rPr>
        <w:t xml:space="preserve"> </w:t>
      </w:r>
      <w:r w:rsidR="00A17E58" w:rsidRPr="009A3D16">
        <w:rPr>
          <w:rFonts w:ascii="Arial" w:hAnsi="Arial" w:cs="Arial"/>
        </w:rPr>
        <w:t>[</w:t>
      </w:r>
      <w:r w:rsidR="00A17E58" w:rsidRPr="009A3D16">
        <w:rPr>
          <w:rFonts w:ascii="Arial" w:hAnsi="Arial" w:cs="Arial"/>
          <w:highlight w:val="lightGray"/>
        </w:rPr>
        <w:t>…</w:t>
      </w:r>
      <w:r w:rsidR="00A17E58" w:rsidRPr="009A3D16">
        <w:rPr>
          <w:rFonts w:ascii="Arial" w:hAnsi="Arial" w:cs="Arial"/>
        </w:rPr>
        <w:t>]</w:t>
      </w:r>
      <w:bookmarkStart w:id="0" w:name="_GoBack"/>
      <w:bookmarkEnd w:id="0"/>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A17E58">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EB6" w:rsidRDefault="008C0EB6" w:rsidP="00681B54">
      <w:pPr>
        <w:spacing w:after="0" w:line="240" w:lineRule="auto"/>
      </w:pPr>
      <w:r>
        <w:separator/>
      </w:r>
    </w:p>
  </w:endnote>
  <w:endnote w:type="continuationSeparator" w:id="0">
    <w:p w:rsidR="008C0EB6" w:rsidRDefault="008C0EB6"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EB6" w:rsidRDefault="008C0EB6" w:rsidP="00681B54">
      <w:pPr>
        <w:spacing w:after="0" w:line="240" w:lineRule="auto"/>
      </w:pPr>
      <w:r>
        <w:separator/>
      </w:r>
    </w:p>
  </w:footnote>
  <w:footnote w:type="continuationSeparator" w:id="0">
    <w:p w:rsidR="008C0EB6" w:rsidRDefault="008C0EB6" w:rsidP="00681B54">
      <w:pPr>
        <w:spacing w:after="0" w:line="240" w:lineRule="auto"/>
      </w:pPr>
      <w:r>
        <w:continuationSeparator/>
      </w:r>
    </w:p>
  </w:footnote>
  <w:footnote w:id="1">
    <w:p w:rsidR="00933AC0" w:rsidRDefault="00933AC0" w:rsidP="00933AC0">
      <w:pPr>
        <w:pStyle w:val="Funotentext"/>
      </w:pPr>
      <w:r>
        <w:rPr>
          <w:rStyle w:val="Funotenzeichen"/>
        </w:rPr>
        <w:footnoteRef/>
      </w:r>
      <w:r>
        <w:t xml:space="preserve"> </w:t>
      </w:r>
      <w:r w:rsidRPr="00933AC0">
        <w:rPr>
          <w:rFonts w:ascii="Arial" w:hAnsi="Arial" w:cs="Arial"/>
          <w:sz w:val="18"/>
          <w:szCs w:val="18"/>
        </w:rPr>
        <w:t>Die Gemeinde</w:t>
      </w:r>
      <w:r w:rsidR="00647C8E">
        <w:rPr>
          <w:rFonts w:ascii="Arial" w:hAnsi="Arial" w:cs="Arial"/>
          <w:sz w:val="18"/>
          <w:szCs w:val="18"/>
        </w:rPr>
        <w:t>n</w:t>
      </w:r>
      <w:r w:rsidRPr="00933AC0">
        <w:rPr>
          <w:rFonts w:ascii="Arial" w:hAnsi="Arial" w:cs="Arial"/>
          <w:sz w:val="18"/>
          <w:szCs w:val="18"/>
        </w:rPr>
        <w:t xml:space="preserve"> können diese Frist im Rahmen der Grundordnung verkürzen oder bis auf maximal zehn Jahre verlängern (Art. 19c Abs. 2 KRG).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A17E58" w:rsidRPr="00A17E58">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961FE1">
      <w:rPr>
        <w:rFonts w:ascii="Arial" w:eastAsia="Calibri" w:hAnsi="Arial" w:cs="Arial"/>
        <w:b/>
        <w:sz w:val="24"/>
        <w:szCs w:val="16"/>
      </w:rPr>
      <w:t xml:space="preserve"> B7</w:t>
    </w:r>
  </w:p>
  <w:p w:rsidR="00A260AA" w:rsidRPr="00961FE1"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961FE1">
      <w:rPr>
        <w:rFonts w:ascii="Arial" w:eastAsia="Calibri" w:hAnsi="Arial" w:cs="Arial"/>
        <w:sz w:val="16"/>
        <w:szCs w:val="16"/>
      </w:rPr>
      <w:t xml:space="preserve">Amt für Raumentwicklung Graubünden, Version Stand </w:t>
    </w:r>
    <w:r w:rsidR="00385BA8">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2CE81A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5121272"/>
    <w:multiLevelType w:val="hybridMultilevel"/>
    <w:tmpl w:val="8C1A27C8"/>
    <w:lvl w:ilvl="0" w:tplc="3C5AD410">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6148"/>
    <w:rsid w:val="000617EF"/>
    <w:rsid w:val="001057C0"/>
    <w:rsid w:val="00134B6D"/>
    <w:rsid w:val="00144D46"/>
    <w:rsid w:val="00161C61"/>
    <w:rsid w:val="001B1F48"/>
    <w:rsid w:val="001B2A90"/>
    <w:rsid w:val="001C0818"/>
    <w:rsid w:val="001C4071"/>
    <w:rsid w:val="002000AB"/>
    <w:rsid w:val="002227E9"/>
    <w:rsid w:val="002313FF"/>
    <w:rsid w:val="00267E69"/>
    <w:rsid w:val="00293319"/>
    <w:rsid w:val="002A56E7"/>
    <w:rsid w:val="002C563A"/>
    <w:rsid w:val="00331A7D"/>
    <w:rsid w:val="00354755"/>
    <w:rsid w:val="00385BA8"/>
    <w:rsid w:val="003870A0"/>
    <w:rsid w:val="003A0C94"/>
    <w:rsid w:val="003C7F90"/>
    <w:rsid w:val="004124AA"/>
    <w:rsid w:val="0042058B"/>
    <w:rsid w:val="00465786"/>
    <w:rsid w:val="00487F0F"/>
    <w:rsid w:val="00490452"/>
    <w:rsid w:val="004D5834"/>
    <w:rsid w:val="004F41B0"/>
    <w:rsid w:val="00534F3F"/>
    <w:rsid w:val="005450B5"/>
    <w:rsid w:val="0055695E"/>
    <w:rsid w:val="00571BA3"/>
    <w:rsid w:val="00572176"/>
    <w:rsid w:val="00590C14"/>
    <w:rsid w:val="005C200E"/>
    <w:rsid w:val="00610C87"/>
    <w:rsid w:val="00647C8E"/>
    <w:rsid w:val="0065730C"/>
    <w:rsid w:val="00681B54"/>
    <w:rsid w:val="00683562"/>
    <w:rsid w:val="006D144A"/>
    <w:rsid w:val="007241F2"/>
    <w:rsid w:val="0074541B"/>
    <w:rsid w:val="007659C2"/>
    <w:rsid w:val="00797350"/>
    <w:rsid w:val="007A069F"/>
    <w:rsid w:val="007A2AD1"/>
    <w:rsid w:val="00811299"/>
    <w:rsid w:val="00816DB3"/>
    <w:rsid w:val="008414D3"/>
    <w:rsid w:val="00845215"/>
    <w:rsid w:val="008C0EB6"/>
    <w:rsid w:val="009155AE"/>
    <w:rsid w:val="0091689F"/>
    <w:rsid w:val="0093027B"/>
    <w:rsid w:val="0093201C"/>
    <w:rsid w:val="00933AC0"/>
    <w:rsid w:val="009574D5"/>
    <w:rsid w:val="00961FE1"/>
    <w:rsid w:val="00963623"/>
    <w:rsid w:val="009A3D16"/>
    <w:rsid w:val="009B0A23"/>
    <w:rsid w:val="009B2835"/>
    <w:rsid w:val="009B34CC"/>
    <w:rsid w:val="00A14DB6"/>
    <w:rsid w:val="00A17E58"/>
    <w:rsid w:val="00A219A1"/>
    <w:rsid w:val="00A260AA"/>
    <w:rsid w:val="00A875A3"/>
    <w:rsid w:val="00AB75E4"/>
    <w:rsid w:val="00AC2D30"/>
    <w:rsid w:val="00AE78B8"/>
    <w:rsid w:val="00B05748"/>
    <w:rsid w:val="00B24BD5"/>
    <w:rsid w:val="00B327D1"/>
    <w:rsid w:val="00B658AB"/>
    <w:rsid w:val="00B667F5"/>
    <w:rsid w:val="00B72B2F"/>
    <w:rsid w:val="00B74F0E"/>
    <w:rsid w:val="00BC21A1"/>
    <w:rsid w:val="00BE733A"/>
    <w:rsid w:val="00BF4F38"/>
    <w:rsid w:val="00BF6C48"/>
    <w:rsid w:val="00C2743F"/>
    <w:rsid w:val="00C80476"/>
    <w:rsid w:val="00CB5F8F"/>
    <w:rsid w:val="00DB42F2"/>
    <w:rsid w:val="00DE5803"/>
    <w:rsid w:val="00E01761"/>
    <w:rsid w:val="00E62091"/>
    <w:rsid w:val="00E649C3"/>
    <w:rsid w:val="00E751C9"/>
    <w:rsid w:val="00EA208C"/>
    <w:rsid w:val="00EB0804"/>
    <w:rsid w:val="00F27C83"/>
    <w:rsid w:val="00F54BD6"/>
    <w:rsid w:val="00F7704A"/>
    <w:rsid w:val="00FB1BAC"/>
    <w:rsid w:val="00FD59AB"/>
    <w:rsid w:val="00FF5F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9bbc5c3-42c9-4c30-b7a3-3f0c5e2a5378"/>
    <ds:schemaRef ds:uri="http://www.w3.org/XML/1998/namespace"/>
    <ds:schemaRef ds:uri="http://purl.org/dc/elements/1.1/"/>
  </ds:schemaRefs>
</ds:datastoreItem>
</file>

<file path=customXml/itemProps3.xml><?xml version="1.0" encoding="utf-8"?>
<ds:datastoreItem xmlns:ds="http://schemas.openxmlformats.org/officeDocument/2006/customXml" ds:itemID="{6C367D89-BC64-473B-BB70-7DAF3A51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9DCCD-3533-47AC-9DAA-D6D3D15D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Gesuch um Durchführung eines Schätzungsverfahrens gemäss Art. 19d KRG i.V.m. Art. 35f Abs. 2 KRVO_docx</vt:lpstr>
    </vt:vector>
  </TitlesOfParts>
  <Company>N/A</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Durchführung eines Schätzungsverfahrens gemäss Art. 19d KRG i.V.m. Art. 35f Abs. 2 KRVO_docx</dc:title>
  <dc:subject/>
  <dc:creator>Corina Caluori</dc:creator>
  <cp:keywords/>
  <dc:description/>
  <cp:lastModifiedBy>Broder Toni</cp:lastModifiedBy>
  <cp:revision>5</cp:revision>
  <cp:lastPrinted>2021-12-07T13:10:00Z</cp:lastPrinted>
  <dcterms:created xsi:type="dcterms:W3CDTF">2021-12-07T10:52:00Z</dcterms:created>
  <dcterms:modified xsi:type="dcterms:W3CDTF">2022-01-03T14:00:00Z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