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58" w:rsidRPr="001500D8" w:rsidRDefault="00094FF5" w:rsidP="0073472D">
      <w:pPr>
        <w:tabs>
          <w:tab w:val="left" w:pos="2977"/>
          <w:tab w:val="left" w:pos="3969"/>
          <w:tab w:val="left" w:pos="4646"/>
        </w:tabs>
        <w:rPr>
          <w:rFonts w:cs="Arial,Bold"/>
          <w:b/>
          <w:bCs/>
          <w:sz w:val="32"/>
          <w:szCs w:val="36"/>
        </w:rPr>
      </w:pPr>
      <w:r w:rsidRPr="001500D8">
        <w:rPr>
          <w:rFonts w:cs="Arial,Bold"/>
          <w:b/>
          <w:bCs/>
          <w:sz w:val="32"/>
          <w:szCs w:val="36"/>
          <w:highlight w:val="lightGray"/>
        </w:rPr>
        <w:fldChar w:fldCharType="begin"/>
      </w:r>
      <w:r w:rsidRPr="001500D8">
        <w:rPr>
          <w:rFonts w:cs="Arial,Bold"/>
          <w:b/>
          <w:bCs/>
          <w:sz w:val="32"/>
          <w:szCs w:val="36"/>
          <w:highlight w:val="lightGray"/>
        </w:rPr>
        <w:instrText xml:space="preserve"> Gemeinde oder Stadt und Name </w:instrText>
      </w:r>
      <w:r w:rsidRPr="001500D8">
        <w:rPr>
          <w:rFonts w:cs="Arial,Bold"/>
          <w:b/>
          <w:bCs/>
          <w:sz w:val="32"/>
          <w:szCs w:val="36"/>
          <w:highlight w:val="lightGray"/>
        </w:rPr>
        <w:fldChar w:fldCharType="separate"/>
      </w:r>
      <w:r w:rsidRPr="001500D8">
        <w:rPr>
          <w:rFonts w:cs="Arial,Bold"/>
          <w:b/>
          <w:bCs/>
          <w:noProof/>
          <w:sz w:val="32"/>
          <w:szCs w:val="36"/>
          <w:highlight w:val="lightGray"/>
        </w:rPr>
        <w:t>Gemeinde/Stadt und Name</w:t>
      </w:r>
      <w:r w:rsidRPr="001500D8">
        <w:rPr>
          <w:rFonts w:cs="Arial,Bold"/>
          <w:b/>
          <w:bCs/>
          <w:sz w:val="32"/>
          <w:szCs w:val="36"/>
          <w:highlight w:val="lightGray"/>
        </w:rPr>
        <w:fldChar w:fldCharType="end"/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  <w:r w:rsidRPr="001500D8">
        <w:rPr>
          <w:rFonts w:cs="Arial,Bold"/>
          <w:b/>
          <w:bCs/>
          <w:sz w:val="24"/>
          <w:szCs w:val="28"/>
        </w:rPr>
        <w:t>Beschwerdeauflage Ortsplanung</w:t>
      </w:r>
    </w:p>
    <w:p w:rsidR="007D7C11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  <w:r w:rsidRPr="001500D8">
        <w:rPr>
          <w:rFonts w:cs="Arial,Bold"/>
          <w:b/>
          <w:bCs/>
          <w:sz w:val="24"/>
          <w:szCs w:val="28"/>
        </w:rPr>
        <w:t>(mit Auflage Rodungsgesuch)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8"/>
        </w:rPr>
      </w:pPr>
    </w:p>
    <w:p w:rsidR="007D7C11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>In Anwendung von Art. 48 Abs. 4 des Raumplanungsgesetzes</w:t>
      </w:r>
      <w:r w:rsidR="00094FF5" w:rsidRPr="001500D8">
        <w:rPr>
          <w:rFonts w:cs="Arial"/>
          <w:szCs w:val="24"/>
        </w:rPr>
        <w:t xml:space="preserve"> für den Kanton Graubünden</w:t>
      </w:r>
      <w:r w:rsidRPr="001500D8">
        <w:rPr>
          <w:rFonts w:cs="Arial"/>
          <w:szCs w:val="24"/>
        </w:rPr>
        <w:t xml:space="preserve"> (KRG) und Art. </w:t>
      </w:r>
      <w:r w:rsidR="001B657C">
        <w:rPr>
          <w:rFonts w:cs="Arial"/>
          <w:szCs w:val="24"/>
        </w:rPr>
        <w:t>5</w:t>
      </w:r>
      <w:bookmarkStart w:id="0" w:name="_GoBack"/>
      <w:bookmarkEnd w:id="0"/>
      <w:r w:rsidRPr="001500D8">
        <w:rPr>
          <w:rFonts w:cs="Arial"/>
          <w:szCs w:val="24"/>
        </w:rPr>
        <w:t xml:space="preserve"> des</w:t>
      </w:r>
      <w:r w:rsidR="00094FF5" w:rsidRPr="001500D8">
        <w:rPr>
          <w:rFonts w:cs="Arial"/>
          <w:szCs w:val="24"/>
        </w:rPr>
        <w:t xml:space="preserve"> </w:t>
      </w:r>
      <w:r w:rsidRPr="001500D8">
        <w:rPr>
          <w:rFonts w:cs="Arial"/>
          <w:szCs w:val="24"/>
        </w:rPr>
        <w:t>kantonalen Waldgesetzes (</w:t>
      </w:r>
      <w:proofErr w:type="spellStart"/>
      <w:r w:rsidRPr="001500D8">
        <w:rPr>
          <w:rFonts w:cs="Arial"/>
          <w:szCs w:val="24"/>
        </w:rPr>
        <w:t>KWaG</w:t>
      </w:r>
      <w:proofErr w:type="spellEnd"/>
      <w:r w:rsidRPr="001500D8">
        <w:rPr>
          <w:rFonts w:cs="Arial"/>
          <w:szCs w:val="24"/>
        </w:rPr>
        <w:t>) findet die Beschwerdeauflage bezüglich der von der</w:t>
      </w:r>
      <w:r w:rsidR="00094FF5" w:rsidRPr="001500D8">
        <w:rPr>
          <w:rFonts w:cs="Arial"/>
          <w:szCs w:val="24"/>
        </w:rPr>
        <w:t xml:space="preserve"> </w:t>
      </w:r>
      <w:r w:rsidRPr="001500D8">
        <w:rPr>
          <w:rFonts w:cs="Arial"/>
          <w:szCs w:val="24"/>
        </w:rPr>
        <w:t xml:space="preserve">Gemeindeversammlung am </w:t>
      </w:r>
      <w:r w:rsidR="00094FF5" w:rsidRPr="001500D8">
        <w:rPr>
          <w:rFonts w:cs="Arial"/>
          <w:szCs w:val="24"/>
          <w:highlight w:val="lightGray"/>
        </w:rPr>
        <w:fldChar w:fldCharType="begin"/>
      </w:r>
      <w:r w:rsidR="00094FF5" w:rsidRPr="001500D8">
        <w:rPr>
          <w:rFonts w:cs="Arial"/>
          <w:szCs w:val="24"/>
          <w:highlight w:val="lightGray"/>
        </w:rPr>
        <w:instrText xml:space="preserve"> Datum </w:instrText>
      </w:r>
      <w:r w:rsidR="00094FF5" w:rsidRPr="001500D8">
        <w:rPr>
          <w:rFonts w:cs="Arial"/>
          <w:szCs w:val="24"/>
          <w:highlight w:val="lightGray"/>
        </w:rPr>
        <w:fldChar w:fldCharType="separate"/>
      </w:r>
      <w:r w:rsidR="00094FF5" w:rsidRPr="001500D8">
        <w:rPr>
          <w:rFonts w:cs="Arial"/>
          <w:noProof/>
          <w:szCs w:val="24"/>
          <w:highlight w:val="lightGray"/>
        </w:rPr>
        <w:t>Datum</w:t>
      </w:r>
      <w:r w:rsidR="00094FF5" w:rsidRPr="001500D8">
        <w:rPr>
          <w:rFonts w:cs="Arial"/>
          <w:szCs w:val="24"/>
          <w:highlight w:val="lightGray"/>
        </w:rPr>
        <w:fldChar w:fldCharType="end"/>
      </w:r>
      <w:r w:rsidRPr="001500D8">
        <w:rPr>
          <w:rFonts w:cs="Arial"/>
          <w:szCs w:val="24"/>
        </w:rPr>
        <w:t xml:space="preserve"> beschlossenen </w:t>
      </w:r>
      <w:sdt>
        <w:sdtPr>
          <w:rPr>
            <w:rFonts w:cs="Arial"/>
            <w:szCs w:val="24"/>
          </w:rPr>
          <w:id w:val="797880723"/>
          <w:placeholder>
            <w:docPart w:val="3C31F8876C35461CBE0EEA47C13FC3DA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6A1C62">
            <w:rPr>
              <w:rStyle w:val="Platzhaltertext"/>
            </w:rPr>
            <w:t>w</w:t>
          </w:r>
          <w:r w:rsidR="006A1C62" w:rsidRPr="001B75EB">
            <w:rPr>
              <w:rStyle w:val="Platzhaltertext"/>
            </w:rPr>
            <w:t>ählen Sie ein Element aus</w:t>
          </w:r>
        </w:sdtContent>
      </w:sdt>
      <w:r w:rsidRPr="001500D8">
        <w:rPr>
          <w:rFonts w:cs="Arial"/>
          <w:szCs w:val="24"/>
        </w:rPr>
        <w:t xml:space="preserve"> der Ortsplanung der Gemeinde </w:t>
      </w:r>
      <w:r w:rsidR="006A1C62" w:rsidRPr="001500D8">
        <w:rPr>
          <w:rFonts w:cs="Arial"/>
          <w:szCs w:val="24"/>
          <w:highlight w:val="lightGray"/>
        </w:rPr>
        <w:fldChar w:fldCharType="begin"/>
      </w:r>
      <w:r w:rsidR="006A1C62" w:rsidRPr="001500D8">
        <w:rPr>
          <w:rFonts w:cs="Arial"/>
          <w:szCs w:val="24"/>
          <w:highlight w:val="lightGray"/>
        </w:rPr>
        <w:instrText xml:space="preserve"> Name </w:instrText>
      </w:r>
      <w:r w:rsidR="006A1C62" w:rsidRPr="001500D8">
        <w:rPr>
          <w:rFonts w:cs="Arial"/>
          <w:szCs w:val="24"/>
          <w:highlight w:val="lightGray"/>
        </w:rPr>
        <w:fldChar w:fldCharType="separate"/>
      </w:r>
      <w:r w:rsidR="006A1C62" w:rsidRPr="001500D8">
        <w:rPr>
          <w:rFonts w:cs="Arial"/>
          <w:noProof/>
          <w:szCs w:val="24"/>
          <w:highlight w:val="lightGray"/>
        </w:rPr>
        <w:t>Name</w:t>
      </w:r>
      <w:r w:rsidR="006A1C62" w:rsidRPr="001500D8">
        <w:rPr>
          <w:rFonts w:cs="Arial"/>
          <w:szCs w:val="24"/>
          <w:highlight w:val="lightGray"/>
        </w:rPr>
        <w:fldChar w:fldCharType="end"/>
      </w:r>
      <w:r w:rsidRPr="001500D8">
        <w:rPr>
          <w:rFonts w:cs="Arial"/>
          <w:szCs w:val="24"/>
        </w:rPr>
        <w:t xml:space="preserve"> statt. Gleichzeitig wird das dazu erforderliche Rodungsgesuch öffentlich aufgelegt.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5D7785" w:rsidRPr="001500D8" w:rsidRDefault="005D7785" w:rsidP="0073472D">
      <w:pPr>
        <w:tabs>
          <w:tab w:val="left" w:pos="3969"/>
        </w:tabs>
        <w:rPr>
          <w:rFonts w:cs="Arial"/>
          <w:szCs w:val="24"/>
        </w:rPr>
      </w:pPr>
      <w:r w:rsidRPr="001500D8">
        <w:rPr>
          <w:rFonts w:cs="Arial"/>
          <w:b/>
          <w:szCs w:val="24"/>
        </w:rPr>
        <w:t>Gegenstand</w:t>
      </w:r>
      <w:r w:rsidR="00250F42" w:rsidRPr="001500D8">
        <w:rPr>
          <w:rFonts w:cs="Arial"/>
          <w:b/>
          <w:szCs w:val="24"/>
        </w:rPr>
        <w:t>:</w:t>
      </w:r>
      <w:r w:rsidRPr="001500D8">
        <w:rPr>
          <w:sz w:val="20"/>
        </w:rPr>
        <w:t xml:space="preserve"> </w:t>
      </w:r>
      <w:r w:rsidRPr="001500D8">
        <w:rPr>
          <w:sz w:val="20"/>
        </w:rPr>
        <w:tab/>
      </w:r>
      <w:sdt>
        <w:sdtPr>
          <w:rPr>
            <w:rFonts w:cs="Arial"/>
            <w:szCs w:val="24"/>
          </w:rPr>
          <w:id w:val="-144744198"/>
          <w:placeholder>
            <w:docPart w:val="1509C5A323454C908A7E8E9C05704B1C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250F42">
            <w:rPr>
              <w:rStyle w:val="Platzhaltertext"/>
            </w:rPr>
            <w:t>w</w:t>
          </w:r>
          <w:r w:rsidR="00250F42" w:rsidRPr="001B75EB">
            <w:rPr>
              <w:rStyle w:val="Platzhaltertext"/>
            </w:rPr>
            <w:t>ählen Sie ein Element aus</w:t>
          </w:r>
        </w:sdtContent>
      </w:sdt>
      <w:r w:rsidR="00250F42" w:rsidRPr="001500D8">
        <w:rPr>
          <w:rFonts w:cs="Arial"/>
          <w:szCs w:val="24"/>
        </w:rPr>
        <w:t xml:space="preserve"> der Ortsplanung</w:t>
      </w:r>
    </w:p>
    <w:p w:rsidR="005D7785" w:rsidRPr="001500D8" w:rsidRDefault="005D7785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b/>
          <w:szCs w:val="24"/>
        </w:rPr>
        <w:t>Auflageakten</w:t>
      </w:r>
      <w:r w:rsidR="00DA3563" w:rsidRPr="001500D8">
        <w:rPr>
          <w:rFonts w:cs="Arial"/>
          <w:b/>
          <w:szCs w:val="24"/>
        </w:rPr>
        <w:t xml:space="preserve"> Ortsplanung</w:t>
      </w:r>
      <w:r w:rsidR="003A1FA8" w:rsidRPr="001500D8">
        <w:rPr>
          <w:rFonts w:cs="Arial"/>
          <w:b/>
          <w:szCs w:val="24"/>
        </w:rPr>
        <w:t>:</w:t>
      </w:r>
      <w:r w:rsidRPr="001500D8">
        <w:rPr>
          <w:rFonts w:cs="Arial"/>
          <w:szCs w:val="24"/>
        </w:rPr>
        <w:tab/>
      </w:r>
      <w:r w:rsidR="00287AF8" w:rsidRPr="001500D8">
        <w:rPr>
          <w:rFonts w:cs="Arial"/>
          <w:szCs w:val="24"/>
          <w:highlight w:val="lightGray"/>
        </w:rPr>
        <w:fldChar w:fldCharType="begin"/>
      </w:r>
      <w:r w:rsidR="00287AF8" w:rsidRPr="001500D8">
        <w:rPr>
          <w:rFonts w:cs="Arial"/>
          <w:szCs w:val="24"/>
          <w:highlight w:val="lightGray"/>
        </w:rPr>
        <w:instrText xml:space="preserve"> Teilrevision Baugesetz </w:instrText>
      </w:r>
      <w:r w:rsidR="00287AF8" w:rsidRPr="001500D8">
        <w:rPr>
          <w:rFonts w:cs="Arial"/>
          <w:szCs w:val="24"/>
          <w:highlight w:val="lightGray"/>
        </w:rPr>
        <w:fldChar w:fldCharType="separate"/>
      </w:r>
      <w:r w:rsidR="00287AF8" w:rsidRPr="001500D8">
        <w:rPr>
          <w:rFonts w:cs="Arial"/>
          <w:noProof/>
          <w:szCs w:val="24"/>
          <w:highlight w:val="lightGray"/>
        </w:rPr>
        <w:t>Teilrevision Baugesetz</w:t>
      </w:r>
      <w:r w:rsidR="00287AF8" w:rsidRPr="001500D8">
        <w:rPr>
          <w:rFonts w:cs="Arial"/>
          <w:szCs w:val="24"/>
          <w:highlight w:val="lightGray"/>
        </w:rPr>
        <w:fldChar w:fldCharType="end"/>
      </w:r>
    </w:p>
    <w:p w:rsidR="005D7785" w:rsidRPr="001500D8" w:rsidRDefault="005D7785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287AF8" w:rsidRPr="001500D8">
        <w:rPr>
          <w:rFonts w:cs="Arial"/>
          <w:szCs w:val="24"/>
          <w:highlight w:val="lightGray"/>
        </w:rPr>
        <w:fldChar w:fldCharType="begin"/>
      </w:r>
      <w:r w:rsidR="00287AF8" w:rsidRPr="001500D8">
        <w:rPr>
          <w:rFonts w:cs="Arial"/>
          <w:szCs w:val="24"/>
          <w:highlight w:val="lightGray"/>
        </w:rPr>
        <w:instrText xml:space="preserve"> Zonenplan 1:2000 </w:instrText>
      </w:r>
      <w:r w:rsidR="00287AF8" w:rsidRPr="001500D8">
        <w:rPr>
          <w:rFonts w:cs="Arial"/>
          <w:szCs w:val="24"/>
          <w:highlight w:val="lightGray"/>
        </w:rPr>
        <w:fldChar w:fldCharType="separate"/>
      </w:r>
      <w:r w:rsidR="00287AF8" w:rsidRPr="001500D8">
        <w:rPr>
          <w:rFonts w:cs="Arial"/>
          <w:noProof/>
          <w:szCs w:val="24"/>
          <w:highlight w:val="lightGray"/>
        </w:rPr>
        <w:t xml:space="preserve">Zonenplan </w:t>
      </w:r>
      <w:r w:rsidR="00BA6FC1">
        <w:rPr>
          <w:rFonts w:cs="Arial"/>
          <w:noProof/>
          <w:szCs w:val="24"/>
          <w:highlight w:val="lightGray"/>
        </w:rPr>
        <w:t>1:2</w:t>
      </w:r>
      <w:r w:rsidR="00287AF8" w:rsidRPr="001500D8">
        <w:rPr>
          <w:rFonts w:cs="Arial"/>
          <w:noProof/>
          <w:szCs w:val="24"/>
          <w:highlight w:val="lightGray"/>
        </w:rPr>
        <w:t>000</w:t>
      </w:r>
      <w:r w:rsidR="00287AF8" w:rsidRPr="001500D8">
        <w:rPr>
          <w:rFonts w:cs="Arial"/>
          <w:szCs w:val="24"/>
          <w:highlight w:val="lightGray"/>
        </w:rPr>
        <w:fldChar w:fldCharType="end"/>
      </w:r>
    </w:p>
    <w:p w:rsidR="00287AF8" w:rsidRPr="001500D8" w:rsidRDefault="00287AF8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  <w:highlight w:val="lightGray"/>
        </w:rPr>
        <w:fldChar w:fldCharType="begin"/>
      </w:r>
      <w:r w:rsidRPr="001500D8">
        <w:rPr>
          <w:rFonts w:cs="Arial"/>
          <w:szCs w:val="24"/>
          <w:highlight w:val="lightGray"/>
        </w:rPr>
        <w:instrText xml:space="preserve"> Zonenplan und</w:instrText>
      </w:r>
      <w:r w:rsidR="00BA6FC1">
        <w:rPr>
          <w:rFonts w:cs="Arial"/>
          <w:szCs w:val="24"/>
          <w:highlight w:val="lightGray"/>
        </w:rPr>
        <w:instrText xml:space="preserve"> Genereller Gestaltungsplan 1:2</w:instrText>
      </w:r>
      <w:r w:rsidRPr="001500D8">
        <w:rPr>
          <w:rFonts w:cs="Arial"/>
          <w:szCs w:val="24"/>
          <w:highlight w:val="lightGray"/>
        </w:rPr>
        <w:instrText xml:space="preserve">000 </w:instrText>
      </w:r>
      <w:r w:rsidRPr="001500D8">
        <w:rPr>
          <w:rFonts w:cs="Arial"/>
          <w:szCs w:val="24"/>
          <w:highlight w:val="lightGray"/>
        </w:rPr>
        <w:fldChar w:fldCharType="separate"/>
      </w:r>
      <w:r w:rsidRPr="001500D8">
        <w:rPr>
          <w:rFonts w:cs="Arial"/>
          <w:noProof/>
          <w:szCs w:val="24"/>
          <w:highlight w:val="lightGray"/>
        </w:rPr>
        <w:t>Zonen- und Genereller Gestaltungsplan 1:2000</w:t>
      </w:r>
      <w:r w:rsidRPr="001500D8">
        <w:rPr>
          <w:rFonts w:cs="Arial"/>
          <w:szCs w:val="24"/>
          <w:highlight w:val="lightGray"/>
        </w:rPr>
        <w:fldChar w:fldCharType="end"/>
      </w:r>
    </w:p>
    <w:p w:rsidR="005D7785" w:rsidRPr="001500D8" w:rsidRDefault="005D7785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287AF8" w:rsidRPr="001500D8">
        <w:rPr>
          <w:rFonts w:cs="Arial"/>
          <w:szCs w:val="24"/>
          <w:highlight w:val="lightGray"/>
        </w:rPr>
        <w:fldChar w:fldCharType="begin"/>
      </w:r>
      <w:r w:rsidR="00BA6FC1">
        <w:rPr>
          <w:rFonts w:cs="Arial"/>
          <w:szCs w:val="24"/>
          <w:highlight w:val="lightGray"/>
        </w:rPr>
        <w:instrText xml:space="preserve"> Genereller Gestaltungsplan 1:2</w:instrText>
      </w:r>
      <w:r w:rsidR="00287AF8" w:rsidRPr="001500D8">
        <w:rPr>
          <w:rFonts w:cs="Arial"/>
          <w:szCs w:val="24"/>
          <w:highlight w:val="lightGray"/>
        </w:rPr>
        <w:instrText xml:space="preserve">000 </w:instrText>
      </w:r>
      <w:r w:rsidR="00287AF8" w:rsidRPr="001500D8">
        <w:rPr>
          <w:rFonts w:cs="Arial"/>
          <w:szCs w:val="24"/>
          <w:highlight w:val="lightGray"/>
        </w:rPr>
        <w:fldChar w:fldCharType="separate"/>
      </w:r>
      <w:r w:rsidR="00BA6FC1">
        <w:rPr>
          <w:rFonts w:cs="Arial"/>
          <w:noProof/>
          <w:szCs w:val="24"/>
          <w:highlight w:val="lightGray"/>
        </w:rPr>
        <w:t>Genereller Gestaltungsplan 1:2</w:t>
      </w:r>
      <w:r w:rsidR="00287AF8" w:rsidRPr="001500D8">
        <w:rPr>
          <w:rFonts w:cs="Arial"/>
          <w:noProof/>
          <w:szCs w:val="24"/>
          <w:highlight w:val="lightGray"/>
        </w:rPr>
        <w:t>000</w:t>
      </w:r>
      <w:r w:rsidR="00287AF8" w:rsidRPr="001500D8">
        <w:rPr>
          <w:rFonts w:cs="Arial"/>
          <w:szCs w:val="24"/>
          <w:highlight w:val="lightGray"/>
        </w:rPr>
        <w:fldChar w:fldCharType="end"/>
      </w:r>
    </w:p>
    <w:p w:rsidR="005D7785" w:rsidRPr="001500D8" w:rsidRDefault="005D7785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287AF8" w:rsidRPr="001500D8">
        <w:rPr>
          <w:rFonts w:cs="Arial"/>
          <w:szCs w:val="24"/>
          <w:highlight w:val="lightGray"/>
        </w:rPr>
        <w:fldChar w:fldCharType="begin"/>
      </w:r>
      <w:r w:rsidR="00287AF8" w:rsidRPr="001500D8">
        <w:rPr>
          <w:rFonts w:cs="Arial"/>
          <w:szCs w:val="24"/>
          <w:highlight w:val="lightGray"/>
        </w:rPr>
        <w:instrText xml:space="preserve"> Ge</w:instrText>
      </w:r>
      <w:r w:rsidR="00BA6FC1">
        <w:rPr>
          <w:rFonts w:cs="Arial"/>
          <w:szCs w:val="24"/>
          <w:highlight w:val="lightGray"/>
        </w:rPr>
        <w:instrText>nereller Erschliessungsplan 1:2</w:instrText>
      </w:r>
      <w:r w:rsidR="00287AF8" w:rsidRPr="001500D8">
        <w:rPr>
          <w:rFonts w:cs="Arial"/>
          <w:szCs w:val="24"/>
          <w:highlight w:val="lightGray"/>
        </w:rPr>
        <w:instrText xml:space="preserve">000 </w:instrText>
      </w:r>
      <w:r w:rsidR="00287AF8" w:rsidRPr="001500D8">
        <w:rPr>
          <w:rFonts w:cs="Arial"/>
          <w:szCs w:val="24"/>
          <w:highlight w:val="lightGray"/>
        </w:rPr>
        <w:fldChar w:fldCharType="separate"/>
      </w:r>
      <w:r w:rsidR="00287AF8" w:rsidRPr="001500D8">
        <w:rPr>
          <w:rFonts w:cs="Arial"/>
          <w:noProof/>
          <w:szCs w:val="24"/>
          <w:highlight w:val="lightGray"/>
        </w:rPr>
        <w:t xml:space="preserve">Genereller Erschliessungsplan </w:t>
      </w:r>
      <w:r w:rsidR="00BA6FC1">
        <w:rPr>
          <w:rFonts w:cs="Arial"/>
          <w:noProof/>
          <w:szCs w:val="24"/>
          <w:highlight w:val="lightGray"/>
        </w:rPr>
        <w:t>1:2</w:t>
      </w:r>
      <w:r w:rsidR="00287AF8" w:rsidRPr="001500D8">
        <w:rPr>
          <w:rFonts w:cs="Arial"/>
          <w:noProof/>
          <w:szCs w:val="24"/>
          <w:highlight w:val="lightGray"/>
        </w:rPr>
        <w:t xml:space="preserve">000 </w:t>
      </w:r>
      <w:r w:rsidR="00287AF8" w:rsidRPr="001500D8">
        <w:rPr>
          <w:rFonts w:cs="Arial"/>
          <w:szCs w:val="24"/>
          <w:highlight w:val="lightGray"/>
        </w:rPr>
        <w:fldChar w:fldCharType="end"/>
      </w:r>
    </w:p>
    <w:p w:rsidR="007D7C11" w:rsidRPr="001500D8" w:rsidRDefault="005D7785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287AF8" w:rsidRPr="001500D8">
        <w:rPr>
          <w:rFonts w:cs="Arial"/>
          <w:szCs w:val="24"/>
          <w:highlight w:val="lightGray"/>
        </w:rPr>
        <w:fldChar w:fldCharType="begin"/>
      </w:r>
      <w:r w:rsidR="00287AF8" w:rsidRPr="001500D8">
        <w:rPr>
          <w:rFonts w:cs="Arial"/>
          <w:szCs w:val="24"/>
          <w:highlight w:val="lightGray"/>
        </w:rPr>
        <w:instrText xml:space="preserve"> Planungsbericht und Mitwirkungsbericht </w:instrText>
      </w:r>
      <w:r w:rsidR="00287AF8" w:rsidRPr="001500D8">
        <w:rPr>
          <w:rFonts w:cs="Arial"/>
          <w:szCs w:val="24"/>
          <w:highlight w:val="lightGray"/>
        </w:rPr>
        <w:fldChar w:fldCharType="separate"/>
      </w:r>
      <w:r w:rsidR="00287AF8" w:rsidRPr="001500D8">
        <w:rPr>
          <w:rFonts w:cs="Arial"/>
          <w:noProof/>
          <w:szCs w:val="24"/>
          <w:highlight w:val="lightGray"/>
        </w:rPr>
        <w:t>Planungs- und Mitwirkungsbericht</w:t>
      </w:r>
      <w:r w:rsidR="00287AF8" w:rsidRPr="001500D8">
        <w:rPr>
          <w:rFonts w:cs="Arial"/>
          <w:szCs w:val="24"/>
          <w:highlight w:val="lightGray"/>
        </w:rPr>
        <w:fldChar w:fldCharType="end"/>
      </w:r>
    </w:p>
    <w:p w:rsidR="005D7785" w:rsidRPr="001500D8" w:rsidRDefault="005D7785" w:rsidP="0073472D">
      <w:pPr>
        <w:tabs>
          <w:tab w:val="left" w:pos="3969"/>
        </w:tabs>
        <w:spacing w:after="0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287AF8" w:rsidRPr="001500D8">
        <w:rPr>
          <w:rFonts w:cs="Arial"/>
          <w:szCs w:val="24"/>
          <w:highlight w:val="lightGray"/>
        </w:rPr>
        <w:fldChar w:fldCharType="begin"/>
      </w:r>
      <w:r w:rsidR="00287AF8" w:rsidRPr="001500D8">
        <w:rPr>
          <w:rFonts w:cs="Arial"/>
          <w:szCs w:val="24"/>
          <w:highlight w:val="lightGray"/>
        </w:rPr>
        <w:instrText xml:space="preserve"> weiter Dokumente… </w:instrText>
      </w:r>
      <w:r w:rsidR="00287AF8" w:rsidRPr="001500D8">
        <w:rPr>
          <w:rFonts w:cs="Arial"/>
          <w:szCs w:val="24"/>
          <w:highlight w:val="lightGray"/>
        </w:rPr>
        <w:fldChar w:fldCharType="separate"/>
      </w:r>
      <w:r w:rsidR="00287AF8" w:rsidRPr="001500D8">
        <w:rPr>
          <w:rFonts w:cs="Arial"/>
          <w:noProof/>
          <w:szCs w:val="24"/>
          <w:highlight w:val="lightGray"/>
        </w:rPr>
        <w:t>weitere Dokumente...</w:t>
      </w:r>
      <w:r w:rsidR="00287AF8" w:rsidRPr="001500D8">
        <w:rPr>
          <w:rFonts w:cs="Arial"/>
          <w:szCs w:val="24"/>
          <w:highlight w:val="lightGray"/>
        </w:rPr>
        <w:fldChar w:fldCharType="end"/>
      </w:r>
    </w:p>
    <w:p w:rsidR="00287AF8" w:rsidRPr="001500D8" w:rsidRDefault="00287AF8" w:rsidP="0073472D">
      <w:pPr>
        <w:tabs>
          <w:tab w:val="left" w:pos="3969"/>
        </w:tabs>
        <w:spacing w:after="0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b/>
          <w:szCs w:val="24"/>
        </w:rPr>
        <w:t>Auflageakten Rodungsgesuch:</w:t>
      </w:r>
      <w:r w:rsidRPr="001500D8">
        <w:rPr>
          <w:rFonts w:cs="Arial"/>
          <w:szCs w:val="24"/>
        </w:rPr>
        <w:tab/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BA6FC1">
        <w:rPr>
          <w:rFonts w:cs="Arial"/>
          <w:szCs w:val="24"/>
          <w:highlight w:val="lightGray"/>
        </w:rPr>
        <w:instrText xml:space="preserve"> Ausschnitt LK 1:25 </w:instrText>
      </w:r>
      <w:r w:rsidR="0073472D" w:rsidRPr="001500D8">
        <w:rPr>
          <w:rFonts w:cs="Arial"/>
          <w:szCs w:val="24"/>
          <w:highlight w:val="lightGray"/>
        </w:rPr>
        <w:instrText xml:space="preserve">000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73472D" w:rsidRPr="001500D8">
        <w:rPr>
          <w:rFonts w:cs="Arial"/>
          <w:noProof/>
          <w:szCs w:val="24"/>
          <w:highlight w:val="lightGray"/>
        </w:rPr>
        <w:t>Ausschnitt LK 1:25</w:t>
      </w:r>
      <w:r w:rsidR="00BA6FC1">
        <w:rPr>
          <w:rFonts w:cs="Arial"/>
          <w:noProof/>
          <w:szCs w:val="24"/>
          <w:highlight w:val="lightGray"/>
        </w:rPr>
        <w:t> </w:t>
      </w:r>
      <w:r w:rsidR="0073472D" w:rsidRPr="001500D8">
        <w:rPr>
          <w:rFonts w:cs="Arial"/>
          <w:noProof/>
          <w:szCs w:val="24"/>
          <w:highlight w:val="lightGray"/>
        </w:rPr>
        <w:t>000</w:t>
      </w:r>
      <w:r w:rsidR="0073472D" w:rsidRPr="001500D8">
        <w:rPr>
          <w:rFonts w:cs="Arial"/>
          <w:szCs w:val="24"/>
          <w:highlight w:val="lightGray"/>
        </w:rPr>
        <w:fldChar w:fldCharType="end"/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BA6FC1">
        <w:rPr>
          <w:rFonts w:cs="Arial"/>
          <w:szCs w:val="24"/>
          <w:highlight w:val="lightGray"/>
        </w:rPr>
        <w:instrText xml:space="preserve"> Rodungsplan 1:2</w:instrText>
      </w:r>
      <w:r w:rsidR="0073472D" w:rsidRPr="001500D8">
        <w:rPr>
          <w:rFonts w:cs="Arial"/>
          <w:szCs w:val="24"/>
          <w:highlight w:val="lightGray"/>
        </w:rPr>
        <w:instrText xml:space="preserve">000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BA6FC1">
        <w:rPr>
          <w:rFonts w:cs="Arial"/>
          <w:noProof/>
          <w:szCs w:val="24"/>
          <w:highlight w:val="lightGray"/>
        </w:rPr>
        <w:t>Rodungsplan 1:2</w:t>
      </w:r>
      <w:r w:rsidR="0073472D" w:rsidRPr="001500D8">
        <w:rPr>
          <w:rFonts w:cs="Arial"/>
          <w:noProof/>
          <w:szCs w:val="24"/>
          <w:highlight w:val="lightGray"/>
        </w:rPr>
        <w:t>000</w:t>
      </w:r>
      <w:r w:rsidR="0073472D" w:rsidRPr="001500D8">
        <w:rPr>
          <w:rFonts w:cs="Arial"/>
          <w:szCs w:val="24"/>
          <w:highlight w:val="lightGray"/>
        </w:rPr>
        <w:fldChar w:fldCharType="end"/>
      </w:r>
    </w:p>
    <w:p w:rsidR="00DA3563" w:rsidRPr="00E2573C" w:rsidRDefault="00DA3563" w:rsidP="00E2573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-425"/>
        <w:rPr>
          <w:rFonts w:cs="Arial"/>
          <w:szCs w:val="24"/>
          <w:highlight w:val="lightGray"/>
        </w:rPr>
      </w:pPr>
      <w:r w:rsidRPr="001500D8">
        <w:rPr>
          <w:rFonts w:cs="Arial"/>
          <w:szCs w:val="24"/>
        </w:rPr>
        <w:tab/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73472D" w:rsidRPr="001500D8">
        <w:rPr>
          <w:rFonts w:cs="Arial"/>
          <w:szCs w:val="24"/>
          <w:highlight w:val="lightGray"/>
        </w:rPr>
        <w:instrText xml:space="preserve"> Bericht </w:instrText>
      </w:r>
      <w:r w:rsidR="00326B4E" w:rsidRPr="001500D8">
        <w:rPr>
          <w:rFonts w:cs="Arial"/>
          <w:szCs w:val="24"/>
          <w:highlight w:val="lightGray"/>
        </w:rPr>
        <w:instrText>Ersatz und Ausgleichsmassnahmen</w:instrText>
      </w:r>
      <w:r w:rsidR="005313DB">
        <w:rPr>
          <w:rFonts w:cs="Arial"/>
          <w:szCs w:val="24"/>
          <w:highlight w:val="lightGray"/>
        </w:rPr>
        <w:instrText xml:space="preserve"> </w:instrText>
      </w:r>
      <w:r w:rsidR="0073472D" w:rsidRPr="001500D8">
        <w:rPr>
          <w:rFonts w:cs="Arial"/>
          <w:szCs w:val="24"/>
          <w:highlight w:val="lightGray"/>
        </w:rPr>
        <w:instrText>(Rodungsersatz)</w:instrText>
      </w:r>
      <w:r w:rsidR="001500D8">
        <w:rPr>
          <w:rFonts w:cs="Arial"/>
          <w:szCs w:val="24"/>
          <w:highlight w:val="lightGray"/>
        </w:rPr>
        <w:instrText xml:space="preserve">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73472D" w:rsidRPr="001500D8">
        <w:rPr>
          <w:rFonts w:cs="Arial"/>
          <w:noProof/>
          <w:szCs w:val="24"/>
          <w:highlight w:val="lightGray"/>
        </w:rPr>
        <w:t>Bericht Ersatz- und Ausgleichsmassnahmen</w:t>
      </w:r>
      <w:r w:rsidR="00E2573C">
        <w:rPr>
          <w:rFonts w:cs="Arial"/>
          <w:szCs w:val="24"/>
          <w:highlight w:val="lightGray"/>
        </w:rPr>
        <w:t xml:space="preserve"> </w:t>
      </w:r>
      <w:r w:rsidR="0073472D" w:rsidRPr="001500D8">
        <w:rPr>
          <w:rFonts w:cs="Arial"/>
          <w:noProof/>
          <w:szCs w:val="24"/>
          <w:highlight w:val="lightGray"/>
        </w:rPr>
        <w:t>(Rodungsersatz)</w:t>
      </w:r>
      <w:r w:rsidR="0073472D" w:rsidRPr="001500D8">
        <w:rPr>
          <w:rFonts w:cs="Arial"/>
          <w:szCs w:val="24"/>
          <w:highlight w:val="lightGray"/>
        </w:rPr>
        <w:fldChar w:fldCharType="end"/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73472D" w:rsidRPr="001500D8">
        <w:rPr>
          <w:rFonts w:cs="Arial"/>
          <w:szCs w:val="24"/>
          <w:highlight w:val="lightGray"/>
        </w:rPr>
        <w:instrText xml:space="preserve"> Rodungsformular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73472D" w:rsidRPr="001500D8">
        <w:rPr>
          <w:rFonts w:cs="Arial"/>
          <w:noProof/>
          <w:szCs w:val="24"/>
          <w:highlight w:val="lightGray"/>
        </w:rPr>
        <w:t>Rodungsformular</w:t>
      </w:r>
      <w:r w:rsidR="0073472D" w:rsidRPr="001500D8">
        <w:rPr>
          <w:rFonts w:cs="Arial"/>
          <w:szCs w:val="24"/>
          <w:highlight w:val="lightGray"/>
        </w:rPr>
        <w:fldChar w:fldCharType="end"/>
      </w:r>
    </w:p>
    <w:p w:rsidR="00DA3563" w:rsidRDefault="00DA3563" w:rsidP="001500D8">
      <w:pPr>
        <w:tabs>
          <w:tab w:val="left" w:pos="3969"/>
        </w:tabs>
        <w:spacing w:after="0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73472D" w:rsidRPr="001500D8">
        <w:rPr>
          <w:rFonts w:cs="Arial"/>
          <w:szCs w:val="24"/>
          <w:highlight w:val="lightGray"/>
        </w:rPr>
        <w:instrText xml:space="preserve"> weiter Dokumente…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73472D" w:rsidRPr="001500D8">
        <w:rPr>
          <w:rFonts w:cs="Arial"/>
          <w:noProof/>
          <w:szCs w:val="24"/>
          <w:highlight w:val="lightGray"/>
        </w:rPr>
        <w:t>weitere Dokumente...</w:t>
      </w:r>
      <w:r w:rsidR="0073472D" w:rsidRPr="001500D8">
        <w:rPr>
          <w:rFonts w:cs="Arial"/>
          <w:szCs w:val="24"/>
          <w:highlight w:val="lightGray"/>
        </w:rPr>
        <w:fldChar w:fldCharType="end"/>
      </w:r>
    </w:p>
    <w:p w:rsidR="001500D8" w:rsidRPr="001500D8" w:rsidRDefault="001500D8" w:rsidP="001500D8">
      <w:pPr>
        <w:tabs>
          <w:tab w:val="left" w:pos="3969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F710A4" w:rsidRPr="001500D8" w:rsidRDefault="00F710A4" w:rsidP="0073472D">
      <w:pPr>
        <w:tabs>
          <w:tab w:val="left" w:pos="3969"/>
        </w:tabs>
        <w:rPr>
          <w:rFonts w:cs="Arial"/>
          <w:szCs w:val="24"/>
        </w:rPr>
      </w:pPr>
      <w:r w:rsidRPr="001500D8">
        <w:rPr>
          <w:rFonts w:cs="Arial"/>
          <w:b/>
          <w:szCs w:val="24"/>
        </w:rPr>
        <w:t>Auflagefrist:</w:t>
      </w:r>
      <w:r w:rsidRPr="001500D8">
        <w:rPr>
          <w:rFonts w:cs="Arial"/>
          <w:szCs w:val="24"/>
        </w:rPr>
        <w:tab/>
        <w:t xml:space="preserve">30 Tage </w:t>
      </w:r>
      <w:r w:rsidR="0073472D" w:rsidRPr="001500D8">
        <w:rPr>
          <w:rFonts w:cs="Arial"/>
          <w:szCs w:val="24"/>
        </w:rPr>
        <w:t xml:space="preserve">(vom </w:t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73472D" w:rsidRPr="001500D8">
        <w:rPr>
          <w:rFonts w:cs="Arial"/>
          <w:szCs w:val="24"/>
          <w:highlight w:val="lightGray"/>
        </w:rPr>
        <w:instrText xml:space="preserve"> Datum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73472D" w:rsidRPr="001500D8">
        <w:rPr>
          <w:rFonts w:cs="Arial"/>
          <w:noProof/>
          <w:szCs w:val="24"/>
          <w:highlight w:val="lightGray"/>
        </w:rPr>
        <w:t>Datum</w:t>
      </w:r>
      <w:r w:rsidR="0073472D" w:rsidRPr="001500D8">
        <w:rPr>
          <w:rFonts w:cs="Arial"/>
          <w:szCs w:val="24"/>
          <w:highlight w:val="lightGray"/>
        </w:rPr>
        <w:fldChar w:fldCharType="end"/>
      </w:r>
      <w:r w:rsidR="0073472D" w:rsidRPr="001500D8">
        <w:rPr>
          <w:rFonts w:cs="Arial"/>
          <w:szCs w:val="24"/>
        </w:rPr>
        <w:t xml:space="preserve"> bis </w:t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73472D" w:rsidRPr="001500D8">
        <w:rPr>
          <w:rFonts w:cs="Arial"/>
          <w:szCs w:val="24"/>
          <w:highlight w:val="lightGray"/>
        </w:rPr>
        <w:instrText xml:space="preserve"> Datum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73472D" w:rsidRPr="001500D8">
        <w:rPr>
          <w:rFonts w:cs="Arial"/>
          <w:noProof/>
          <w:szCs w:val="24"/>
          <w:highlight w:val="lightGray"/>
        </w:rPr>
        <w:t>Datum</w:t>
      </w:r>
      <w:r w:rsidR="0073472D" w:rsidRPr="001500D8">
        <w:rPr>
          <w:rFonts w:cs="Arial"/>
          <w:szCs w:val="24"/>
          <w:highlight w:val="lightGray"/>
        </w:rPr>
        <w:fldChar w:fldCharType="end"/>
      </w:r>
      <w:r w:rsidR="0073472D" w:rsidRPr="001500D8">
        <w:rPr>
          <w:rFonts w:cs="Arial"/>
          <w:szCs w:val="24"/>
        </w:rPr>
        <w:t>)</w:t>
      </w:r>
    </w:p>
    <w:p w:rsidR="0073472D" w:rsidRPr="001500D8" w:rsidRDefault="00F710A4" w:rsidP="0073472D">
      <w:pPr>
        <w:tabs>
          <w:tab w:val="left" w:pos="2835"/>
          <w:tab w:val="left" w:pos="2977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b/>
          <w:szCs w:val="24"/>
        </w:rPr>
        <w:t>Auflageort/Zeit:</w:t>
      </w:r>
      <w:r w:rsidRPr="001500D8">
        <w:rPr>
          <w:rFonts w:cs="Arial"/>
          <w:szCs w:val="24"/>
        </w:rPr>
        <w:tab/>
      </w:r>
      <w:r w:rsidR="0073472D" w:rsidRPr="001500D8">
        <w:rPr>
          <w:rFonts w:cs="Arial"/>
          <w:szCs w:val="24"/>
        </w:rPr>
        <w:tab/>
      </w:r>
      <w:r w:rsidR="0073472D" w:rsidRPr="001500D8">
        <w:rPr>
          <w:rFonts w:cs="Arial"/>
          <w:szCs w:val="24"/>
        </w:rPr>
        <w:tab/>
        <w:t xml:space="preserve">Gemeindekanzlei </w:t>
      </w:r>
      <w:r w:rsidR="0073472D" w:rsidRPr="001500D8">
        <w:rPr>
          <w:rFonts w:cs="Arial"/>
          <w:szCs w:val="24"/>
          <w:highlight w:val="lightGray"/>
        </w:rPr>
        <w:fldChar w:fldCharType="begin"/>
      </w:r>
      <w:r w:rsidR="0073472D" w:rsidRPr="001500D8">
        <w:rPr>
          <w:rFonts w:cs="Arial"/>
          <w:szCs w:val="24"/>
          <w:highlight w:val="lightGray"/>
        </w:rPr>
        <w:instrText xml:space="preserve"> Name </w:instrText>
      </w:r>
      <w:r w:rsidR="0073472D" w:rsidRPr="001500D8">
        <w:rPr>
          <w:rFonts w:cs="Arial"/>
          <w:szCs w:val="24"/>
          <w:highlight w:val="lightGray"/>
        </w:rPr>
        <w:fldChar w:fldCharType="separate"/>
      </w:r>
      <w:r w:rsidR="0073472D" w:rsidRPr="001500D8">
        <w:rPr>
          <w:rFonts w:cs="Arial"/>
          <w:noProof/>
          <w:szCs w:val="24"/>
          <w:highlight w:val="lightGray"/>
        </w:rPr>
        <w:t>Name</w:t>
      </w:r>
      <w:r w:rsidR="0073472D" w:rsidRPr="001500D8">
        <w:rPr>
          <w:rFonts w:cs="Arial"/>
          <w:szCs w:val="24"/>
          <w:highlight w:val="lightGray"/>
        </w:rPr>
        <w:fldChar w:fldCharType="end"/>
      </w:r>
    </w:p>
    <w:p w:rsidR="0073472D" w:rsidRPr="001500D8" w:rsidRDefault="0073472D" w:rsidP="0073472D">
      <w:pPr>
        <w:tabs>
          <w:tab w:val="left" w:pos="2835"/>
          <w:tab w:val="left" w:pos="2977"/>
          <w:tab w:val="left" w:pos="3969"/>
        </w:tabs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  <w:t xml:space="preserve">während der Öffnungszeiten, Tel. </w:t>
      </w:r>
      <w:r w:rsidRPr="001500D8">
        <w:rPr>
          <w:rFonts w:cs="Arial"/>
          <w:szCs w:val="24"/>
          <w:highlight w:val="lightGray"/>
        </w:rPr>
        <w:fldChar w:fldCharType="begin"/>
      </w:r>
      <w:r w:rsidRPr="001500D8">
        <w:rPr>
          <w:rFonts w:cs="Arial"/>
          <w:szCs w:val="24"/>
          <w:highlight w:val="lightGray"/>
        </w:rPr>
        <w:instrText xml:space="preserve"> Nummer </w:instrText>
      </w:r>
      <w:r w:rsidRPr="001500D8">
        <w:rPr>
          <w:rFonts w:cs="Arial"/>
          <w:szCs w:val="24"/>
          <w:highlight w:val="lightGray"/>
        </w:rPr>
        <w:fldChar w:fldCharType="separate"/>
      </w:r>
      <w:r w:rsidRPr="001500D8">
        <w:rPr>
          <w:rFonts w:cs="Arial"/>
          <w:noProof/>
          <w:szCs w:val="24"/>
          <w:highlight w:val="lightGray"/>
        </w:rPr>
        <w:t>Nummer</w:t>
      </w:r>
      <w:r w:rsidRPr="001500D8">
        <w:rPr>
          <w:rFonts w:cs="Arial"/>
          <w:szCs w:val="24"/>
          <w:highlight w:val="lightGray"/>
        </w:rPr>
        <w:fldChar w:fldCharType="end"/>
      </w:r>
    </w:p>
    <w:p w:rsidR="00DA3563" w:rsidRPr="001500D8" w:rsidRDefault="003A1FA8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b/>
          <w:szCs w:val="24"/>
        </w:rPr>
        <w:t>Planungsbeschwerden</w:t>
      </w:r>
      <w:r w:rsidR="00DA3563" w:rsidRPr="001500D8">
        <w:rPr>
          <w:rFonts w:cs="Arial"/>
          <w:b/>
          <w:szCs w:val="24"/>
        </w:rPr>
        <w:t>/Einsprachen</w:t>
      </w:r>
      <w:r w:rsidRPr="001500D8">
        <w:rPr>
          <w:rFonts w:cs="Arial"/>
          <w:b/>
          <w:szCs w:val="24"/>
        </w:rPr>
        <w:t>:</w:t>
      </w:r>
      <w:r w:rsidR="00DA3563" w:rsidRPr="001500D8">
        <w:rPr>
          <w:rFonts w:cs="Arial"/>
          <w:szCs w:val="24"/>
        </w:rPr>
        <w:tab/>
        <w:t>Personen, die ein schutzwürdiges eigenes Interesse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an einer Anfechtung haben oder nach Bundesrecht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oder kantonalem Spezialrecht dazu legitimiert sind,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-283"/>
        <w:rPr>
          <w:rFonts w:cs="Arial"/>
          <w:szCs w:val="24"/>
        </w:rPr>
      </w:pPr>
      <w:r w:rsidRPr="001500D8">
        <w:rPr>
          <w:rFonts w:cs="Arial"/>
          <w:szCs w:val="24"/>
        </w:rPr>
        <w:tab/>
        <w:t xml:space="preserve">können innert 30 Tagen seit dem heutigen 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-283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Publikationsdatum schriftlich bei der Regierung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-283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Planungsbeschwerde gegen die Ortsplanung und/oder</w:t>
      </w:r>
    </w:p>
    <w:p w:rsidR="005704B1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-283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Einsprache gegen das Rodungsgesuch einreichen.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1500D8">
        <w:rPr>
          <w:rFonts w:cs="Arial"/>
          <w:b/>
          <w:szCs w:val="24"/>
        </w:rPr>
        <w:t>Umweltorganisationen:</w:t>
      </w:r>
      <w:r w:rsidRPr="001500D8">
        <w:rPr>
          <w:rFonts w:cs="Arial"/>
          <w:szCs w:val="24"/>
        </w:rPr>
        <w:tab/>
        <w:t>Umweltorganisationen üben ihr Beschwerderecht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bezüglich der Ortsplanung nach Massgabe von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Art. 104 Abs. 2 KRG aus, d.h. sie melden sich innert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der Beschwerdefrist beim kantonalen Amt für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1500D8">
        <w:rPr>
          <w:rFonts w:cs="Arial"/>
          <w:szCs w:val="24"/>
        </w:rPr>
        <w:tab/>
        <w:t xml:space="preserve">Raumentwicklung </w:t>
      </w:r>
      <w:r w:rsidR="007F04A0">
        <w:rPr>
          <w:rFonts w:cs="Arial"/>
          <w:szCs w:val="24"/>
        </w:rPr>
        <w:t xml:space="preserve">(ARE) </w:t>
      </w:r>
      <w:r w:rsidRPr="001500D8">
        <w:rPr>
          <w:rFonts w:cs="Arial"/>
          <w:szCs w:val="24"/>
        </w:rPr>
        <w:t>an und reichen danach gegebenenfalls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1500D8">
        <w:rPr>
          <w:rFonts w:cs="Arial"/>
          <w:szCs w:val="24"/>
        </w:rPr>
        <w:tab/>
        <w:t>eine Stellungnahme ein.</w:t>
      </w:r>
    </w:p>
    <w:p w:rsidR="00DA3563" w:rsidRPr="001500D8" w:rsidRDefault="00DA3563" w:rsidP="0073472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</w:p>
    <w:p w:rsidR="00921C01" w:rsidRPr="001500D8" w:rsidRDefault="00921C01" w:rsidP="0073472D">
      <w:pPr>
        <w:tabs>
          <w:tab w:val="left" w:pos="2835"/>
          <w:tab w:val="left" w:pos="2977"/>
          <w:tab w:val="left" w:pos="3969"/>
        </w:tabs>
        <w:spacing w:after="0"/>
        <w:rPr>
          <w:rFonts w:cs="Arial"/>
          <w:szCs w:val="24"/>
        </w:rPr>
      </w:pPr>
      <w:r w:rsidRPr="001500D8">
        <w:rPr>
          <w:rFonts w:cs="Arial"/>
          <w:szCs w:val="24"/>
          <w:highlight w:val="lightGray"/>
        </w:rPr>
        <w:fldChar w:fldCharType="begin"/>
      </w:r>
      <w:r w:rsidRPr="001500D8">
        <w:rPr>
          <w:rFonts w:cs="Arial"/>
          <w:szCs w:val="24"/>
          <w:highlight w:val="lightGray"/>
        </w:rPr>
        <w:instrText xml:space="preserve"> Ort Datum </w:instrText>
      </w:r>
      <w:r w:rsidRPr="001500D8">
        <w:rPr>
          <w:rFonts w:cs="Arial"/>
          <w:szCs w:val="24"/>
          <w:highlight w:val="lightGray"/>
        </w:rPr>
        <w:fldChar w:fldCharType="separate"/>
      </w:r>
      <w:r w:rsidRPr="001500D8">
        <w:rPr>
          <w:rFonts w:cs="Arial"/>
          <w:noProof/>
          <w:szCs w:val="24"/>
          <w:highlight w:val="lightGray"/>
        </w:rPr>
        <w:t>Ort/Datum</w:t>
      </w:r>
      <w:r w:rsidRPr="001500D8">
        <w:rPr>
          <w:rFonts w:cs="Arial"/>
          <w:szCs w:val="24"/>
          <w:highlight w:val="lightGray"/>
        </w:rPr>
        <w:fldChar w:fldCharType="end"/>
      </w:r>
      <w:r w:rsidR="005D7785"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  <w:r w:rsidRPr="001500D8">
        <w:rPr>
          <w:rFonts w:cs="Arial"/>
          <w:b/>
          <w:szCs w:val="24"/>
        </w:rPr>
        <w:t xml:space="preserve">Der Gemeindevorstand </w:t>
      </w:r>
      <w:r w:rsidRPr="001500D8">
        <w:rPr>
          <w:rFonts w:cs="Arial"/>
          <w:b/>
          <w:szCs w:val="24"/>
          <w:highlight w:val="lightGray"/>
        </w:rPr>
        <w:fldChar w:fldCharType="begin"/>
      </w:r>
      <w:r w:rsidRPr="001500D8">
        <w:rPr>
          <w:rFonts w:cs="Arial"/>
          <w:b/>
          <w:szCs w:val="24"/>
          <w:highlight w:val="lightGray"/>
        </w:rPr>
        <w:instrText xml:space="preserve"> Gemeindename </w:instrText>
      </w:r>
      <w:r w:rsidRPr="001500D8">
        <w:rPr>
          <w:rFonts w:cs="Arial"/>
          <w:b/>
          <w:szCs w:val="24"/>
          <w:highlight w:val="lightGray"/>
        </w:rPr>
        <w:fldChar w:fldCharType="separate"/>
      </w:r>
      <w:r w:rsidRPr="001500D8">
        <w:rPr>
          <w:rFonts w:cs="Arial"/>
          <w:b/>
          <w:noProof/>
          <w:szCs w:val="24"/>
          <w:highlight w:val="lightGray"/>
        </w:rPr>
        <w:t>Gemeindename</w:t>
      </w:r>
      <w:r w:rsidRPr="001500D8">
        <w:rPr>
          <w:rFonts w:cs="Arial"/>
          <w:b/>
          <w:szCs w:val="24"/>
          <w:highlight w:val="lightGray"/>
        </w:rPr>
        <w:fldChar w:fldCharType="end"/>
      </w:r>
    </w:p>
    <w:p w:rsidR="00921C01" w:rsidRPr="001500D8" w:rsidRDefault="00921C01" w:rsidP="0073472D">
      <w:pPr>
        <w:tabs>
          <w:tab w:val="left" w:pos="2835"/>
          <w:tab w:val="left" w:pos="2977"/>
          <w:tab w:val="left" w:pos="3969"/>
        </w:tabs>
        <w:spacing w:after="0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41971841"/>
          <w:placeholder>
            <w:docPart w:val="C61A66E20A9E420887AFC9D7E86FBCE8"/>
          </w:placeholder>
          <w:showingPlcHdr/>
          <w:dropDownList>
            <w:listItem w:value="Wählen Sie ein Element aus."/>
            <w:listItem w:displayText="Die Präsidentin" w:value="Die Präsidentin"/>
            <w:listItem w:displayText="Der Präsident" w:value="Der Präsident"/>
          </w:dropDownList>
        </w:sdtPr>
        <w:sdtEndPr/>
        <w:sdtContent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sdtContent>
      </w:sdt>
      <w:r w:rsidRPr="001500D8">
        <w:rPr>
          <w:rFonts w:cs="Arial"/>
          <w:szCs w:val="24"/>
        </w:rPr>
        <w:t xml:space="preserve">: </w:t>
      </w:r>
      <w:r w:rsidRPr="001500D8">
        <w:rPr>
          <w:rFonts w:cs="Arial"/>
          <w:szCs w:val="24"/>
          <w:highlight w:val="lightGray"/>
        </w:rPr>
        <w:fldChar w:fldCharType="begin"/>
      </w:r>
      <w:r w:rsidRPr="001500D8">
        <w:rPr>
          <w:rFonts w:cs="Arial"/>
          <w:szCs w:val="24"/>
          <w:highlight w:val="lightGray"/>
        </w:rPr>
        <w:instrText xml:space="preserve"> Name </w:instrText>
      </w:r>
      <w:r w:rsidRPr="001500D8">
        <w:rPr>
          <w:rFonts w:cs="Arial"/>
          <w:szCs w:val="24"/>
          <w:highlight w:val="lightGray"/>
        </w:rPr>
        <w:fldChar w:fldCharType="separate"/>
      </w:r>
      <w:r w:rsidRPr="001500D8">
        <w:rPr>
          <w:rFonts w:cs="Arial"/>
          <w:noProof/>
          <w:szCs w:val="24"/>
          <w:highlight w:val="lightGray"/>
        </w:rPr>
        <w:t>Name</w:t>
      </w:r>
      <w:r w:rsidRPr="001500D8">
        <w:rPr>
          <w:rFonts w:cs="Arial"/>
          <w:szCs w:val="24"/>
          <w:highlight w:val="lightGray"/>
        </w:rPr>
        <w:fldChar w:fldCharType="end"/>
      </w:r>
    </w:p>
    <w:p w:rsidR="005D7785" w:rsidRPr="001500D8" w:rsidRDefault="00921C01" w:rsidP="00326B4E">
      <w:pPr>
        <w:tabs>
          <w:tab w:val="left" w:pos="2835"/>
          <w:tab w:val="left" w:pos="2977"/>
          <w:tab w:val="left" w:pos="3969"/>
        </w:tabs>
        <w:spacing w:after="0"/>
        <w:rPr>
          <w:rFonts w:cs="Arial"/>
          <w:szCs w:val="24"/>
        </w:rPr>
      </w:pP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  <w:r w:rsidRPr="001500D8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709719115"/>
          <w:placeholder>
            <w:docPart w:val="DAE9814BFBDC463A906298048888E5FF"/>
          </w:placeholder>
          <w:showingPlcHdr/>
          <w:dropDownList>
            <w:listItem w:value="Wählen Sie ein Element aus."/>
            <w:listItem w:displayText="Die Gemeindeschreiberin" w:value="Die Gemeindeschreiberin"/>
            <w:listItem w:displayText="Der Gemeindeschreiber" w:value="Der Gemeindeschreiber"/>
          </w:dropDownList>
        </w:sdtPr>
        <w:sdtEndPr/>
        <w:sdtContent>
          <w:r>
            <w:rPr>
              <w:rStyle w:val="Platzhaltertext"/>
            </w:rPr>
            <w:t>Wählen Sie ein Element aus</w:t>
          </w:r>
        </w:sdtContent>
      </w:sdt>
      <w:r w:rsidRPr="001500D8">
        <w:rPr>
          <w:rFonts w:cs="Arial"/>
          <w:szCs w:val="24"/>
        </w:rPr>
        <w:t xml:space="preserve">: </w:t>
      </w:r>
      <w:r w:rsidRPr="001500D8">
        <w:rPr>
          <w:rFonts w:cs="Arial"/>
          <w:szCs w:val="24"/>
          <w:highlight w:val="lightGray"/>
        </w:rPr>
        <w:fldChar w:fldCharType="begin"/>
      </w:r>
      <w:r w:rsidRPr="001500D8">
        <w:rPr>
          <w:rFonts w:cs="Arial"/>
          <w:szCs w:val="24"/>
          <w:highlight w:val="lightGray"/>
        </w:rPr>
        <w:instrText xml:space="preserve"> Name </w:instrText>
      </w:r>
      <w:r w:rsidRPr="001500D8">
        <w:rPr>
          <w:rFonts w:cs="Arial"/>
          <w:szCs w:val="24"/>
          <w:highlight w:val="lightGray"/>
        </w:rPr>
        <w:fldChar w:fldCharType="separate"/>
      </w:r>
      <w:r w:rsidRPr="001500D8">
        <w:rPr>
          <w:rFonts w:cs="Arial"/>
          <w:noProof/>
          <w:szCs w:val="24"/>
          <w:highlight w:val="lightGray"/>
        </w:rPr>
        <w:t>Name</w:t>
      </w:r>
      <w:r w:rsidRPr="001500D8">
        <w:rPr>
          <w:rFonts w:cs="Arial"/>
          <w:szCs w:val="24"/>
          <w:highlight w:val="lightGray"/>
        </w:rPr>
        <w:fldChar w:fldCharType="end"/>
      </w:r>
    </w:p>
    <w:sectPr w:rsidR="005D7785" w:rsidRPr="001500D8" w:rsidSect="002016C4">
      <w:pgSz w:w="11906" w:h="16838" w:code="9"/>
      <w:pgMar w:top="1134" w:right="851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5"/>
    <w:rsid w:val="0006671D"/>
    <w:rsid w:val="00094FF5"/>
    <w:rsid w:val="00124C2F"/>
    <w:rsid w:val="001500D8"/>
    <w:rsid w:val="001B657C"/>
    <w:rsid w:val="002016C4"/>
    <w:rsid w:val="00250F42"/>
    <w:rsid w:val="00287AF8"/>
    <w:rsid w:val="002D274D"/>
    <w:rsid w:val="00324942"/>
    <w:rsid w:val="00326B4E"/>
    <w:rsid w:val="003354D8"/>
    <w:rsid w:val="003908A6"/>
    <w:rsid w:val="003A1FA8"/>
    <w:rsid w:val="004330BD"/>
    <w:rsid w:val="00501803"/>
    <w:rsid w:val="005313DB"/>
    <w:rsid w:val="005704B1"/>
    <w:rsid w:val="005D7785"/>
    <w:rsid w:val="00685158"/>
    <w:rsid w:val="006A1C62"/>
    <w:rsid w:val="006B2C31"/>
    <w:rsid w:val="0073472D"/>
    <w:rsid w:val="007D7C11"/>
    <w:rsid w:val="007F03C8"/>
    <w:rsid w:val="007F04A0"/>
    <w:rsid w:val="00825679"/>
    <w:rsid w:val="0087425C"/>
    <w:rsid w:val="00921C01"/>
    <w:rsid w:val="00935217"/>
    <w:rsid w:val="00A11C9E"/>
    <w:rsid w:val="00A74ABB"/>
    <w:rsid w:val="00BA6FC1"/>
    <w:rsid w:val="00C238FE"/>
    <w:rsid w:val="00C90D51"/>
    <w:rsid w:val="00CC566F"/>
    <w:rsid w:val="00CF0155"/>
    <w:rsid w:val="00D25D73"/>
    <w:rsid w:val="00DA3563"/>
    <w:rsid w:val="00DD63C4"/>
    <w:rsid w:val="00E10FC5"/>
    <w:rsid w:val="00E16CE9"/>
    <w:rsid w:val="00E2573C"/>
    <w:rsid w:val="00E71DF6"/>
    <w:rsid w:val="00E86F50"/>
    <w:rsid w:val="00F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1C6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1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1C6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1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31F8876C35461CBE0EEA47C13FC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B9C32-F509-4F3C-B0E6-DD2F3E991D33}"/>
      </w:docPartPr>
      <w:docPartBody>
        <w:p w:rsidR="00E866AE" w:rsidRDefault="00F36367" w:rsidP="00F36367">
          <w:pPr>
            <w:pStyle w:val="3C31F8876C35461CBE0EEA47C13FC3DA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1509C5A323454C908A7E8E9C05704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D8E5D-CF19-46B4-915F-039D544AC7D1}"/>
      </w:docPartPr>
      <w:docPartBody>
        <w:p w:rsidR="00E866AE" w:rsidRDefault="00F36367" w:rsidP="00F36367">
          <w:pPr>
            <w:pStyle w:val="1509C5A323454C908A7E8E9C05704B1C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C61A66E20A9E420887AFC9D7E86FB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B88F3-E92D-4538-A8A9-8A94963C78D0}"/>
      </w:docPartPr>
      <w:docPartBody>
        <w:p w:rsidR="00E866AE" w:rsidRDefault="00F36367" w:rsidP="00F36367">
          <w:pPr>
            <w:pStyle w:val="C61A66E20A9E420887AFC9D7E86FBCE8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DAE9814BFBDC463A906298048888E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72546-48F2-496B-A902-29CB59367E80}"/>
      </w:docPartPr>
      <w:docPartBody>
        <w:p w:rsidR="00E866AE" w:rsidRDefault="00F36367" w:rsidP="00F36367">
          <w:pPr>
            <w:pStyle w:val="DAE9814BFBDC463A906298048888E5FF"/>
          </w:pPr>
          <w:r>
            <w:rPr>
              <w:rStyle w:val="Platzhaltertext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67"/>
    <w:rsid w:val="00E866AE"/>
    <w:rsid w:val="00F3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6367"/>
    <w:rPr>
      <w:color w:val="808080"/>
    </w:rPr>
  </w:style>
  <w:style w:type="paragraph" w:customStyle="1" w:styleId="3C31F8876C35461CBE0EEA47C13FC3DA">
    <w:name w:val="3C31F8876C35461CBE0EEA47C13FC3DA"/>
    <w:rsid w:val="00F36367"/>
  </w:style>
  <w:style w:type="paragraph" w:customStyle="1" w:styleId="1509C5A323454C908A7E8E9C05704B1C">
    <w:name w:val="1509C5A323454C908A7E8E9C05704B1C"/>
    <w:rsid w:val="00F36367"/>
  </w:style>
  <w:style w:type="paragraph" w:customStyle="1" w:styleId="C61A66E20A9E420887AFC9D7E86FBCE8">
    <w:name w:val="C61A66E20A9E420887AFC9D7E86FBCE8"/>
    <w:rsid w:val="00F36367"/>
  </w:style>
  <w:style w:type="paragraph" w:customStyle="1" w:styleId="DAE9814BFBDC463A906298048888E5FF">
    <w:name w:val="DAE9814BFBDC463A906298048888E5FF"/>
    <w:rsid w:val="00F363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6367"/>
    <w:rPr>
      <w:color w:val="808080"/>
    </w:rPr>
  </w:style>
  <w:style w:type="paragraph" w:customStyle="1" w:styleId="3C31F8876C35461CBE0EEA47C13FC3DA">
    <w:name w:val="3C31F8876C35461CBE0EEA47C13FC3DA"/>
    <w:rsid w:val="00F36367"/>
  </w:style>
  <w:style w:type="paragraph" w:customStyle="1" w:styleId="1509C5A323454C908A7E8E9C05704B1C">
    <w:name w:val="1509C5A323454C908A7E8E9C05704B1C"/>
    <w:rsid w:val="00F36367"/>
  </w:style>
  <w:style w:type="paragraph" w:customStyle="1" w:styleId="C61A66E20A9E420887AFC9D7E86FBCE8">
    <w:name w:val="C61A66E20A9E420887AFC9D7E86FBCE8"/>
    <w:rsid w:val="00F36367"/>
  </w:style>
  <w:style w:type="paragraph" w:customStyle="1" w:styleId="DAE9814BFBDC463A906298048888E5FF">
    <w:name w:val="DAE9814BFBDC463A906298048888E5FF"/>
    <w:rsid w:val="00F36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0055</CustomerID>
    <PublishingStartDate xmlns="http://schemas.microsoft.com/sharepoint/v3" xsi:nil="true"/>
    <PublishingExpirationDate xmlns="http://schemas.microsoft.com/sharepoint/v3" xsi:nil="true"/>
    <ARENavigation xmlns="2d999939-2a46-46d1-8935-28b39244f330">Publikationstexte</ARENavig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A3D99-D645-469E-8C4E-6CFC11392400}"/>
</file>

<file path=customXml/itemProps2.xml><?xml version="1.0" encoding="utf-8"?>
<ds:datastoreItem xmlns:ds="http://schemas.openxmlformats.org/officeDocument/2006/customXml" ds:itemID="{C82302DF-520B-4DA9-83EC-31ECE3315C2D}"/>
</file>

<file path=customXml/itemProps3.xml><?xml version="1.0" encoding="utf-8"?>
<ds:datastoreItem xmlns:ds="http://schemas.openxmlformats.org/officeDocument/2006/customXml" ds:itemID="{ED571814-4CFB-4D5C-9141-90B244F8D7D3}"/>
</file>

<file path=docProps/app.xml><?xml version="1.0" encoding="utf-8"?>
<Properties xmlns="http://schemas.openxmlformats.org/officeDocument/2006/extended-properties" xmlns:vt="http://schemas.openxmlformats.org/officeDocument/2006/docPropsVTypes">
  <Template>DF1AA60E.dotm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Beschwerdeauflage mit Rodung</dc:title>
  <dc:creator>Deplazes Ramona</dc:creator>
  <cp:keywords/>
  <dc:description/>
  <cp:lastModifiedBy>Deplazes Ramona</cp:lastModifiedBy>
  <cp:revision>8</cp:revision>
  <cp:lastPrinted>2013-10-08T08:21:00Z</cp:lastPrinted>
  <dcterms:created xsi:type="dcterms:W3CDTF">2013-10-08T08:19:00Z</dcterms:created>
  <dcterms:modified xsi:type="dcterms:W3CDTF">2013-11-19T06:49:00Z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11000</vt:r8>
  </property>
  <property fmtid="{D5CDD505-2E9C-101B-9397-08002B2CF9AE}" pid="3" name="ContentTypeId">
    <vt:lpwstr>0x010100BB34D9947F67B244A0267CC1DC5E07DF</vt:lpwstr>
  </property>
</Properties>
</file>