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C28C6" w14:textId="77777777" w:rsidR="00675326" w:rsidRPr="006349AC" w:rsidRDefault="00675326" w:rsidP="00675326">
      <w:pPr>
        <w:spacing w:line="312" w:lineRule="auto"/>
        <w:jc w:val="center"/>
        <w:rPr>
          <w:rFonts w:ascii="Arial" w:eastAsiaTheme="minorHAnsi" w:hAnsi="Arial" w:cs="Arial"/>
          <w:b/>
          <w:sz w:val="44"/>
          <w:szCs w:val="22"/>
          <w:lang w:val="de-DE" w:eastAsia="en-US"/>
        </w:rPr>
      </w:pPr>
    </w:p>
    <w:p w14:paraId="26B4F738" w14:textId="77777777" w:rsidR="00675326" w:rsidRPr="006349AC" w:rsidRDefault="00605193" w:rsidP="00675326">
      <w:pPr>
        <w:pStyle w:val="Text"/>
        <w:tabs>
          <w:tab w:val="left" w:pos="1425"/>
        </w:tabs>
        <w:jc w:val="center"/>
        <w:rPr>
          <w:rFonts w:ascii="Arial" w:hAnsi="Arial"/>
          <w:b/>
          <w:color w:val="auto"/>
          <w:sz w:val="44"/>
          <w:szCs w:val="44"/>
        </w:rPr>
      </w:pPr>
      <w:r>
        <w:rPr>
          <w:rFonts w:ascii="Arial" w:hAnsi="Arial"/>
          <w:b/>
          <w:color w:val="auto"/>
          <w:sz w:val="44"/>
          <w:szCs w:val="44"/>
        </w:rPr>
        <w:t>Annunzia al register funsil</w:t>
      </w:r>
      <w:r w:rsidR="00675326">
        <w:rPr>
          <w:rStyle w:val="Funotenzeichen"/>
          <w:rFonts w:ascii="Arial" w:hAnsi="Arial"/>
          <w:b/>
          <w:color w:val="auto"/>
          <w:sz w:val="44"/>
          <w:szCs w:val="44"/>
        </w:rPr>
        <w:footnoteReference w:id="1"/>
      </w:r>
      <w:r>
        <w:rPr>
          <w:rFonts w:ascii="Arial" w:hAnsi="Arial"/>
          <w:color w:val="auto"/>
          <w:szCs w:val="44"/>
        </w:rPr>
        <w:br/>
        <w:t>(per l'obligaziun contractuala da surbajegiar e dretg da cumpra)</w:t>
      </w:r>
    </w:p>
    <w:p w14:paraId="077CD72B" w14:textId="77777777" w:rsidR="00675326" w:rsidRPr="006349AC" w:rsidRDefault="00675326" w:rsidP="00675326">
      <w:pPr>
        <w:pStyle w:val="Text"/>
        <w:tabs>
          <w:tab w:val="left" w:pos="1425"/>
        </w:tabs>
        <w:jc w:val="center"/>
        <w:rPr>
          <w:rFonts w:ascii="Arial" w:hAnsi="Arial"/>
          <w:color w:val="auto"/>
          <w:sz w:val="22"/>
          <w:szCs w:val="22"/>
        </w:rPr>
      </w:pPr>
    </w:p>
    <w:p w14:paraId="5B574C75" w14:textId="77777777" w:rsidR="00675326" w:rsidRPr="006349AC" w:rsidRDefault="00675326" w:rsidP="00675326">
      <w:pPr>
        <w:pStyle w:val="Text"/>
        <w:tabs>
          <w:tab w:val="left" w:pos="1425"/>
        </w:tabs>
        <w:spacing w:after="180" w:line="260" w:lineRule="exact"/>
        <w:jc w:val="center"/>
        <w:rPr>
          <w:rFonts w:ascii="Arial" w:hAnsi="Arial" w:cs="Arial"/>
          <w:color w:val="auto"/>
          <w:sz w:val="22"/>
          <w:szCs w:val="22"/>
        </w:rPr>
      </w:pPr>
    </w:p>
    <w:p w14:paraId="3F1D1B6A" w14:textId="77777777" w:rsidR="00675326" w:rsidRPr="006349AC" w:rsidRDefault="00675326" w:rsidP="00675326">
      <w:pPr>
        <w:pStyle w:val="Text"/>
        <w:tabs>
          <w:tab w:val="left" w:pos="1425"/>
        </w:tabs>
        <w:spacing w:after="180" w:line="260" w:lineRule="exact"/>
        <w:jc w:val="left"/>
        <w:rPr>
          <w:rFonts w:ascii="Arial" w:hAnsi="Arial" w:cs="Arial"/>
          <w:color w:val="auto"/>
          <w:sz w:val="22"/>
          <w:szCs w:val="22"/>
        </w:rPr>
      </w:pPr>
      <w:r>
        <w:rPr>
          <w:rFonts w:ascii="Arial" w:hAnsi="Arial"/>
          <w:color w:val="auto"/>
          <w:sz w:val="22"/>
          <w:szCs w:val="22"/>
        </w:rPr>
        <w:t>A l'Uffizi dal register funsil [</w:t>
      </w:r>
      <w:r>
        <w:rPr>
          <w:rFonts w:ascii="Arial" w:hAnsi="Arial"/>
          <w:color w:val="auto"/>
          <w:sz w:val="22"/>
          <w:szCs w:val="22"/>
          <w:highlight w:val="lightGray"/>
        </w:rPr>
        <w:t>…</w:t>
      </w:r>
      <w:r>
        <w:rPr>
          <w:rFonts w:ascii="Arial" w:hAnsi="Arial"/>
          <w:color w:val="auto"/>
          <w:sz w:val="22"/>
          <w:szCs w:val="22"/>
        </w:rPr>
        <w:t>] vegnan annunziadas a maun da las suandantas actas:</w:t>
      </w:r>
    </w:p>
    <w:p w14:paraId="5AB19576" w14:textId="77777777" w:rsidR="00675326" w:rsidRPr="006349AC" w:rsidRDefault="00675326" w:rsidP="00675326">
      <w:pPr>
        <w:spacing w:after="180" w:line="260" w:lineRule="exact"/>
        <w:jc w:val="both"/>
        <w:rPr>
          <w:rFonts w:ascii="Arial" w:hAnsi="Arial" w:cs="Arial"/>
          <w:b/>
          <w:sz w:val="22"/>
          <w:szCs w:val="22"/>
        </w:rPr>
      </w:pPr>
      <w:r>
        <w:rPr>
          <w:rFonts w:ascii="Arial" w:hAnsi="Arial"/>
          <w:sz w:val="22"/>
          <w:szCs w:val="22"/>
        </w:rPr>
        <w:t>contract tranter la vischnanca da [</w:t>
      </w:r>
      <w:r>
        <w:rPr>
          <w:rFonts w:ascii="Arial" w:hAnsi="Arial"/>
          <w:sz w:val="22"/>
          <w:szCs w:val="22"/>
          <w:highlight w:val="lightGray"/>
        </w:rPr>
        <w:t>…</w:t>
      </w:r>
      <w:r>
        <w:rPr>
          <w:rFonts w:ascii="Arial" w:hAnsi="Arial"/>
          <w:sz w:val="22"/>
          <w:szCs w:val="22"/>
        </w:rPr>
        <w:t>], represchentada tras [</w:t>
      </w:r>
      <w:r>
        <w:rPr>
          <w:rFonts w:ascii="Arial" w:hAnsi="Arial"/>
          <w:sz w:val="22"/>
          <w:szCs w:val="22"/>
          <w:highlight w:val="lightGray"/>
        </w:rPr>
        <w:t>num da la / dal president/-a communal/-a</w:t>
      </w:r>
      <w:r>
        <w:rPr>
          <w:rFonts w:ascii="Arial" w:hAnsi="Arial"/>
          <w:sz w:val="22"/>
          <w:szCs w:val="22"/>
        </w:rPr>
        <w:t>] e [</w:t>
      </w:r>
      <w:r>
        <w:rPr>
          <w:rFonts w:ascii="Arial" w:hAnsi="Arial"/>
          <w:sz w:val="22"/>
          <w:szCs w:val="22"/>
          <w:highlight w:val="lightGray"/>
        </w:rPr>
        <w:t>num da la / dal chanzlist/-a communal/-a</w:t>
      </w:r>
      <w:r>
        <w:rPr>
          <w:rFonts w:ascii="Arial" w:hAnsi="Arial"/>
          <w:sz w:val="22"/>
          <w:szCs w:val="22"/>
        </w:rPr>
        <w:t>] e [</w:t>
      </w:r>
      <w:r>
        <w:rPr>
          <w:rFonts w:ascii="Arial" w:hAnsi="Arial"/>
          <w:sz w:val="22"/>
          <w:szCs w:val="22"/>
          <w:highlight w:val="lightGray"/>
        </w:rPr>
        <w:t>la / il proprietari/-a dal bain immobigliar</w:t>
      </w:r>
      <w:r>
        <w:rPr>
          <w:rFonts w:ascii="Arial" w:hAnsi="Arial"/>
          <w:sz w:val="22"/>
          <w:szCs w:val="22"/>
        </w:rPr>
        <w:t>] [</w:t>
      </w:r>
      <w:r>
        <w:rPr>
          <w:rFonts w:ascii="Arial" w:hAnsi="Arial"/>
          <w:sz w:val="22"/>
          <w:szCs w:val="22"/>
          <w:highlight w:val="lightGray"/>
        </w:rPr>
        <w:t>dal/dals</w:t>
      </w:r>
      <w:r>
        <w:rPr>
          <w:rFonts w:ascii="Arial" w:hAnsi="Arial"/>
          <w:sz w:val="22"/>
          <w:szCs w:val="22"/>
        </w:rPr>
        <w:t>] [</w:t>
      </w:r>
      <w:r>
        <w:rPr>
          <w:rFonts w:ascii="Arial" w:hAnsi="Arial"/>
          <w:sz w:val="22"/>
          <w:szCs w:val="22"/>
          <w:highlight w:val="lightGray"/>
        </w:rPr>
        <w:t>…</w:t>
      </w:r>
      <w:r>
        <w:rPr>
          <w:rFonts w:ascii="Arial" w:hAnsi="Arial"/>
          <w:sz w:val="22"/>
          <w:szCs w:val="22"/>
        </w:rPr>
        <w:t>] en chaussa [</w:t>
      </w:r>
      <w:r>
        <w:rPr>
          <w:rFonts w:ascii="Arial" w:hAnsi="Arial"/>
          <w:sz w:val="22"/>
          <w:szCs w:val="22"/>
          <w:highlight w:val="lightGray"/>
        </w:rPr>
        <w:t>…</w:t>
      </w:r>
      <w:r>
        <w:rPr>
          <w:rFonts w:ascii="Arial" w:hAnsi="Arial"/>
          <w:sz w:val="22"/>
          <w:szCs w:val="22"/>
        </w:rPr>
        <w:t>]</w:t>
      </w:r>
    </w:p>
    <w:p w14:paraId="69BFB58B" w14:textId="77777777" w:rsidR="00675326" w:rsidRPr="006349AC" w:rsidRDefault="00675326" w:rsidP="00675326">
      <w:pPr>
        <w:spacing w:after="180" w:line="260" w:lineRule="exact"/>
        <w:rPr>
          <w:rFonts w:ascii="Arial" w:hAnsi="Arial" w:cs="Arial"/>
          <w:sz w:val="22"/>
          <w:szCs w:val="22"/>
        </w:rPr>
      </w:pPr>
    </w:p>
    <w:p w14:paraId="7AA481FD" w14:textId="0539EF86" w:rsidR="00675326" w:rsidRPr="006349AC" w:rsidRDefault="00675326" w:rsidP="00675326">
      <w:pPr>
        <w:pStyle w:val="Text"/>
        <w:tabs>
          <w:tab w:val="left" w:pos="285"/>
          <w:tab w:val="left" w:pos="5244"/>
          <w:tab w:val="decimal" w:pos="7296"/>
        </w:tabs>
        <w:spacing w:after="180" w:line="260" w:lineRule="exact"/>
        <w:ind w:left="285" w:hanging="285"/>
        <w:rPr>
          <w:rFonts w:ascii="Arial" w:hAnsi="Arial" w:cs="Arial"/>
          <w:color w:val="auto"/>
          <w:sz w:val="22"/>
          <w:szCs w:val="22"/>
        </w:rPr>
      </w:pPr>
      <w:r>
        <w:rPr>
          <w:rFonts w:ascii="Arial" w:hAnsi="Arial"/>
          <w:color w:val="auto"/>
          <w:sz w:val="22"/>
          <w:szCs w:val="22"/>
        </w:rPr>
        <w:t>1.</w:t>
      </w:r>
      <w:r>
        <w:rPr>
          <w:rFonts w:ascii="Arial" w:hAnsi="Arial"/>
          <w:color w:val="auto"/>
          <w:sz w:val="22"/>
          <w:szCs w:val="22"/>
        </w:rPr>
        <w:tab/>
        <w:t>la remartga da l'obligaziun contractuala da surbajegiar (art. 19b LPTGR en cumbinaziun cun l'art. 19w al. 2 cifra 1 LPTGR</w:t>
      </w:r>
      <w:r w:rsidR="000F0F73">
        <w:rPr>
          <w:rFonts w:ascii="Arial" w:hAnsi="Arial"/>
          <w:color w:val="auto"/>
          <w:sz w:val="22"/>
          <w:szCs w:val="22"/>
        </w:rPr>
        <w:t xml:space="preserve"> e art. [</w:t>
      </w:r>
      <w:r w:rsidR="00E1580C">
        <w:rPr>
          <w:rFonts w:ascii="Arial" w:hAnsi="Arial"/>
          <w:color w:val="auto"/>
          <w:sz w:val="22"/>
          <w:szCs w:val="22"/>
          <w:highlight w:val="lightGray"/>
        </w:rPr>
        <w:t>...</w:t>
      </w:r>
      <w:r w:rsidR="000F0F73">
        <w:rPr>
          <w:rFonts w:ascii="Arial" w:hAnsi="Arial"/>
          <w:color w:val="auto"/>
          <w:sz w:val="22"/>
          <w:szCs w:val="22"/>
        </w:rPr>
        <w:t>] LC</w:t>
      </w:r>
      <w:r>
        <w:rPr>
          <w:rFonts w:ascii="Arial" w:hAnsi="Arial"/>
          <w:color w:val="auto"/>
          <w:sz w:val="22"/>
          <w:szCs w:val="22"/>
        </w:rPr>
        <w:t xml:space="preserve">); e </w:t>
      </w:r>
    </w:p>
    <w:p w14:paraId="141BC7B7" w14:textId="77777777" w:rsidR="00675326" w:rsidRPr="006349AC" w:rsidRDefault="00675326" w:rsidP="00675326">
      <w:pPr>
        <w:pStyle w:val="Text"/>
        <w:tabs>
          <w:tab w:val="left" w:pos="285"/>
          <w:tab w:val="left" w:pos="5244"/>
          <w:tab w:val="decimal" w:pos="7296"/>
        </w:tabs>
        <w:spacing w:after="180" w:line="260" w:lineRule="exact"/>
        <w:ind w:left="289" w:hanging="289"/>
        <w:rPr>
          <w:rFonts w:ascii="Arial" w:hAnsi="Arial" w:cs="Arial"/>
          <w:color w:val="auto"/>
          <w:sz w:val="22"/>
          <w:szCs w:val="22"/>
        </w:rPr>
      </w:pPr>
      <w:r>
        <w:rPr>
          <w:rFonts w:ascii="Arial" w:hAnsi="Arial"/>
          <w:color w:val="auto"/>
          <w:sz w:val="22"/>
          <w:szCs w:val="22"/>
        </w:rPr>
        <w:t>2.</w:t>
      </w:r>
      <w:r>
        <w:rPr>
          <w:rFonts w:ascii="Arial" w:hAnsi="Arial"/>
          <w:color w:val="auto"/>
          <w:sz w:val="22"/>
          <w:szCs w:val="22"/>
        </w:rPr>
        <w:tab/>
        <w:t>la remartga dal dretg da cumpra a favur da la vischnanca da [</w:t>
      </w:r>
      <w:r>
        <w:rPr>
          <w:rFonts w:ascii="Arial" w:hAnsi="Arial"/>
          <w:color w:val="auto"/>
          <w:sz w:val="22"/>
          <w:szCs w:val="22"/>
          <w:highlight w:val="lightGray"/>
        </w:rPr>
        <w:t>...</w:t>
      </w:r>
      <w:r>
        <w:rPr>
          <w:rFonts w:ascii="Arial" w:hAnsi="Arial"/>
          <w:color w:val="auto"/>
          <w:sz w:val="22"/>
          <w:szCs w:val="22"/>
        </w:rPr>
        <w:t>] (art. 19b LPTGR en cumbinaziun cun l'art. 19w al. 2 cifra 1 LPTGR)</w:t>
      </w:r>
    </w:p>
    <w:p w14:paraId="08C97440" w14:textId="77777777" w:rsidR="00675326" w:rsidRPr="006349AC" w:rsidRDefault="00675326" w:rsidP="00675326">
      <w:pPr>
        <w:pStyle w:val="Text"/>
        <w:spacing w:after="180" w:line="260" w:lineRule="exact"/>
        <w:rPr>
          <w:rFonts w:ascii="Arial" w:hAnsi="Arial" w:cs="Arial"/>
          <w:color w:val="auto"/>
          <w:sz w:val="22"/>
          <w:szCs w:val="22"/>
        </w:rPr>
      </w:pPr>
    </w:p>
    <w:p w14:paraId="337D7AA4" w14:textId="77777777" w:rsidR="00675326" w:rsidRPr="006349AC" w:rsidRDefault="00675326" w:rsidP="00675326">
      <w:pPr>
        <w:pStyle w:val="Text"/>
        <w:spacing w:after="180" w:line="260" w:lineRule="exact"/>
        <w:rPr>
          <w:rFonts w:ascii="Arial" w:hAnsi="Arial" w:cs="Arial"/>
          <w:color w:val="auto"/>
          <w:sz w:val="22"/>
          <w:szCs w:val="22"/>
        </w:rPr>
      </w:pPr>
      <w:r>
        <w:rPr>
          <w:rFonts w:ascii="Arial" w:hAnsi="Arial"/>
          <w:color w:val="auto"/>
          <w:sz w:val="22"/>
          <w:szCs w:val="22"/>
        </w:rPr>
        <w:t>sin il bain immobigliar nr. [</w:t>
      </w:r>
      <w:r>
        <w:rPr>
          <w:rFonts w:ascii="Arial" w:hAnsi="Arial"/>
          <w:color w:val="auto"/>
          <w:sz w:val="22"/>
          <w:szCs w:val="22"/>
          <w:highlight w:val="lightGray"/>
        </w:rPr>
        <w:t>…</w:t>
      </w:r>
      <w:r>
        <w:rPr>
          <w:rFonts w:ascii="Arial" w:hAnsi="Arial"/>
          <w:color w:val="auto"/>
          <w:sz w:val="22"/>
          <w:szCs w:val="22"/>
        </w:rPr>
        <w:t>], vischnanca da [</w:t>
      </w:r>
      <w:r>
        <w:rPr>
          <w:rFonts w:ascii="Arial" w:hAnsi="Arial"/>
          <w:color w:val="auto"/>
          <w:sz w:val="22"/>
          <w:szCs w:val="22"/>
          <w:highlight w:val="lightGray"/>
        </w:rPr>
        <w:t>…</w:t>
      </w:r>
      <w:r>
        <w:rPr>
          <w:rFonts w:ascii="Arial" w:hAnsi="Arial"/>
          <w:color w:val="auto"/>
          <w:sz w:val="22"/>
          <w:szCs w:val="22"/>
        </w:rPr>
        <w:t>] en proprietad da [</w:t>
      </w:r>
      <w:r>
        <w:rPr>
          <w:rFonts w:ascii="Arial" w:hAnsi="Arial"/>
          <w:color w:val="auto"/>
          <w:sz w:val="22"/>
          <w:szCs w:val="22"/>
          <w:highlight w:val="lightGray"/>
        </w:rPr>
        <w:t>dunna / signur …</w:t>
      </w:r>
      <w:r>
        <w:rPr>
          <w:rFonts w:ascii="Arial" w:hAnsi="Arial"/>
          <w:color w:val="auto"/>
          <w:sz w:val="22"/>
          <w:szCs w:val="22"/>
        </w:rPr>
        <w:t>].</w:t>
      </w:r>
    </w:p>
    <w:p w14:paraId="6FD6B2AD" w14:textId="77777777" w:rsidR="00675326" w:rsidRPr="006349AC" w:rsidRDefault="00675326" w:rsidP="00675326">
      <w:pPr>
        <w:pStyle w:val="Text"/>
        <w:tabs>
          <w:tab w:val="left" w:pos="1425"/>
        </w:tabs>
        <w:spacing w:after="180" w:line="260" w:lineRule="exact"/>
        <w:rPr>
          <w:rFonts w:ascii="Arial" w:hAnsi="Arial" w:cs="Arial"/>
          <w:color w:val="auto"/>
          <w:sz w:val="22"/>
          <w:szCs w:val="22"/>
        </w:rPr>
      </w:pPr>
    </w:p>
    <w:p w14:paraId="1A919388" w14:textId="77777777" w:rsidR="00675326" w:rsidRPr="006349AC" w:rsidRDefault="00675326" w:rsidP="00675326">
      <w:pPr>
        <w:pStyle w:val="Text"/>
        <w:tabs>
          <w:tab w:val="left" w:pos="1425"/>
        </w:tabs>
        <w:spacing w:after="180" w:line="260" w:lineRule="exact"/>
        <w:rPr>
          <w:rFonts w:ascii="Arial" w:hAnsi="Arial" w:cs="Arial"/>
          <w:color w:val="auto"/>
          <w:sz w:val="22"/>
          <w:szCs w:val="22"/>
        </w:rPr>
      </w:pPr>
      <w:r>
        <w:rPr>
          <w:rFonts w:ascii="Arial" w:hAnsi="Arial"/>
          <w:color w:val="auto"/>
          <w:sz w:val="22"/>
          <w:szCs w:val="22"/>
        </w:rPr>
        <w:t>L'Uffizi dal register funsil vegn incumbensà ed autorisà d'exequir immediatamain la remartga en il register funsil.</w:t>
      </w:r>
    </w:p>
    <w:p w14:paraId="5DD58579" w14:textId="77777777" w:rsidR="00675326" w:rsidRPr="006349AC" w:rsidRDefault="00675326" w:rsidP="00675326">
      <w:pPr>
        <w:pStyle w:val="Text"/>
        <w:tabs>
          <w:tab w:val="left" w:pos="1425"/>
        </w:tabs>
        <w:spacing w:after="180" w:line="260" w:lineRule="exact"/>
        <w:rPr>
          <w:rFonts w:ascii="Arial" w:hAnsi="Arial" w:cs="Arial"/>
          <w:color w:val="auto"/>
          <w:sz w:val="22"/>
          <w:szCs w:val="22"/>
        </w:rPr>
      </w:pPr>
    </w:p>
    <w:p w14:paraId="636E4E38" w14:textId="77777777" w:rsidR="00675326" w:rsidRPr="006349AC" w:rsidRDefault="00675326" w:rsidP="00675326">
      <w:pPr>
        <w:pStyle w:val="Text"/>
        <w:tabs>
          <w:tab w:val="left" w:pos="1425"/>
        </w:tabs>
        <w:spacing w:after="180" w:line="260" w:lineRule="exact"/>
        <w:jc w:val="left"/>
        <w:rPr>
          <w:rFonts w:ascii="Arial" w:hAnsi="Arial" w:cs="Arial"/>
          <w:color w:val="auto"/>
          <w:sz w:val="22"/>
          <w:szCs w:val="22"/>
        </w:rPr>
      </w:pPr>
      <w:r>
        <w:rPr>
          <w:rFonts w:ascii="Arial" w:hAnsi="Arial"/>
          <w:color w:val="auto"/>
          <w:sz w:val="22"/>
          <w:szCs w:val="22"/>
        </w:rPr>
        <w:t>[</w:t>
      </w:r>
      <w:r>
        <w:rPr>
          <w:rFonts w:ascii="Arial" w:hAnsi="Arial"/>
          <w:color w:val="auto"/>
          <w:sz w:val="22"/>
          <w:szCs w:val="22"/>
          <w:highlight w:val="lightGray"/>
        </w:rPr>
        <w:t>Lieu</w:t>
      </w:r>
      <w:r>
        <w:rPr>
          <w:rFonts w:ascii="Arial" w:hAnsi="Arial"/>
          <w:color w:val="auto"/>
          <w:sz w:val="22"/>
          <w:szCs w:val="22"/>
        </w:rPr>
        <w:t>], [</w:t>
      </w:r>
      <w:r>
        <w:rPr>
          <w:rFonts w:ascii="Arial" w:hAnsi="Arial"/>
          <w:color w:val="auto"/>
          <w:sz w:val="22"/>
          <w:szCs w:val="22"/>
          <w:highlight w:val="lightGray"/>
        </w:rPr>
        <w:t>il/ils</w:t>
      </w:r>
      <w:r>
        <w:rPr>
          <w:rFonts w:ascii="Arial" w:hAnsi="Arial"/>
          <w:color w:val="auto"/>
          <w:sz w:val="22"/>
          <w:szCs w:val="22"/>
        </w:rPr>
        <w:t>] [</w:t>
      </w:r>
      <w:r>
        <w:rPr>
          <w:rFonts w:ascii="Arial" w:hAnsi="Arial"/>
          <w:color w:val="auto"/>
          <w:sz w:val="22"/>
          <w:szCs w:val="22"/>
          <w:highlight w:val="lightGray"/>
        </w:rPr>
        <w:t>data</w:t>
      </w:r>
      <w:r>
        <w:rPr>
          <w:rFonts w:ascii="Arial" w:hAnsi="Arial"/>
          <w:color w:val="auto"/>
          <w:sz w:val="22"/>
          <w:szCs w:val="22"/>
        </w:rPr>
        <w:t>]</w:t>
      </w:r>
    </w:p>
    <w:p w14:paraId="19BB9D54" w14:textId="77777777" w:rsidR="00675326" w:rsidRPr="006349AC" w:rsidRDefault="00675326" w:rsidP="00675326">
      <w:pPr>
        <w:pStyle w:val="Text"/>
        <w:tabs>
          <w:tab w:val="left" w:pos="1425"/>
        </w:tabs>
        <w:spacing w:after="180" w:line="260" w:lineRule="exact"/>
        <w:jc w:val="left"/>
        <w:rPr>
          <w:rFonts w:ascii="Arial" w:hAnsi="Arial" w:cs="Arial"/>
          <w:color w:val="auto"/>
          <w:sz w:val="22"/>
          <w:szCs w:val="22"/>
        </w:rPr>
      </w:pPr>
    </w:p>
    <w:p w14:paraId="4D8F50F8" w14:textId="77777777" w:rsidR="00675326" w:rsidRPr="006349AC" w:rsidRDefault="00675326" w:rsidP="00675326">
      <w:pPr>
        <w:pStyle w:val="Text"/>
        <w:tabs>
          <w:tab w:val="left" w:pos="1425"/>
        </w:tabs>
        <w:spacing w:after="180" w:line="260" w:lineRule="exact"/>
        <w:rPr>
          <w:rFonts w:ascii="Arial" w:hAnsi="Arial" w:cs="Arial"/>
          <w:color w:val="auto"/>
          <w:sz w:val="22"/>
          <w:szCs w:val="22"/>
        </w:rPr>
      </w:pPr>
      <w:r>
        <w:rPr>
          <w:rFonts w:ascii="Arial" w:hAnsi="Arial"/>
          <w:color w:val="auto"/>
          <w:sz w:val="22"/>
          <w:szCs w:val="22"/>
        </w:rPr>
        <w:t>Per la vischnanca da [</w:t>
      </w:r>
      <w:r>
        <w:rPr>
          <w:rFonts w:ascii="Arial" w:hAnsi="Arial"/>
          <w:color w:val="auto"/>
          <w:sz w:val="22"/>
          <w:szCs w:val="22"/>
          <w:highlight w:val="lightGray"/>
        </w:rPr>
        <w:t>…</w:t>
      </w:r>
      <w:r>
        <w:rPr>
          <w:rFonts w:ascii="Arial" w:hAnsi="Arial"/>
          <w:color w:val="auto"/>
          <w:sz w:val="22"/>
          <w:szCs w:val="22"/>
        </w:rPr>
        <w:t xml:space="preserve">] </w:t>
      </w:r>
    </w:p>
    <w:p w14:paraId="0E220F71" w14:textId="77777777" w:rsidR="00675326" w:rsidRPr="006349AC" w:rsidRDefault="00675326" w:rsidP="00675326">
      <w:pPr>
        <w:pStyle w:val="Text"/>
        <w:tabs>
          <w:tab w:val="left" w:pos="1425"/>
        </w:tabs>
        <w:spacing w:after="180" w:line="260" w:lineRule="exact"/>
        <w:rPr>
          <w:rFonts w:ascii="Arial" w:hAnsi="Arial" w:cs="Arial"/>
          <w:color w:val="auto"/>
          <w:sz w:val="22"/>
          <w:szCs w:val="22"/>
        </w:rPr>
      </w:pPr>
    </w:p>
    <w:p w14:paraId="4BB71141" w14:textId="77777777" w:rsidR="00675326" w:rsidRPr="006349AC" w:rsidRDefault="00675326" w:rsidP="00675326">
      <w:pPr>
        <w:pStyle w:val="Text"/>
        <w:tabs>
          <w:tab w:val="left" w:pos="1425"/>
        </w:tabs>
        <w:spacing w:after="180" w:line="260" w:lineRule="exact"/>
        <w:rPr>
          <w:rFonts w:ascii="Arial" w:hAnsi="Arial" w:cs="Arial"/>
          <w:color w:val="auto"/>
          <w:sz w:val="22"/>
          <w:szCs w:val="22"/>
        </w:rPr>
      </w:pPr>
    </w:p>
    <w:p w14:paraId="491DD516" w14:textId="77777777" w:rsidR="00675326" w:rsidRPr="006349AC" w:rsidRDefault="00675326" w:rsidP="00675326">
      <w:pPr>
        <w:pStyle w:val="Text"/>
        <w:tabs>
          <w:tab w:val="left" w:pos="1425"/>
        </w:tabs>
        <w:spacing w:after="180" w:line="260" w:lineRule="exact"/>
        <w:rPr>
          <w:rFonts w:ascii="Arial" w:hAnsi="Arial" w:cs="Arial"/>
          <w:color w:val="auto"/>
          <w:sz w:val="22"/>
          <w:szCs w:val="22"/>
        </w:rPr>
      </w:pPr>
      <w:r>
        <w:rPr>
          <w:rFonts w:ascii="Arial" w:hAnsi="Arial"/>
          <w:color w:val="auto"/>
          <w:sz w:val="22"/>
          <w:szCs w:val="22"/>
        </w:rPr>
        <w:t>……………………………………</w:t>
      </w:r>
      <w:r>
        <w:rPr>
          <w:rFonts w:ascii="Arial" w:hAnsi="Arial"/>
          <w:color w:val="auto"/>
          <w:sz w:val="22"/>
          <w:szCs w:val="22"/>
        </w:rPr>
        <w:tab/>
      </w:r>
      <w:r>
        <w:rPr>
          <w:rFonts w:ascii="Arial" w:hAnsi="Arial"/>
          <w:color w:val="auto"/>
          <w:sz w:val="22"/>
          <w:szCs w:val="22"/>
        </w:rPr>
        <w:tab/>
      </w:r>
      <w:r>
        <w:rPr>
          <w:rFonts w:ascii="Arial" w:hAnsi="Arial"/>
          <w:color w:val="auto"/>
          <w:sz w:val="22"/>
          <w:szCs w:val="22"/>
        </w:rPr>
        <w:tab/>
        <w:t>……………………………………</w:t>
      </w:r>
    </w:p>
    <w:p w14:paraId="18848B1B" w14:textId="77777777" w:rsidR="00675326" w:rsidRPr="006349AC" w:rsidRDefault="00675326" w:rsidP="00675326">
      <w:pPr>
        <w:pStyle w:val="Text"/>
        <w:tabs>
          <w:tab w:val="left" w:pos="1425"/>
        </w:tabs>
        <w:spacing w:after="180" w:line="260" w:lineRule="exact"/>
        <w:jc w:val="left"/>
        <w:rPr>
          <w:rFonts w:ascii="Arial" w:hAnsi="Arial" w:cs="Arial"/>
          <w:color w:val="auto"/>
          <w:sz w:val="22"/>
          <w:szCs w:val="22"/>
        </w:rPr>
      </w:pPr>
      <w:r>
        <w:rPr>
          <w:rFonts w:ascii="Arial" w:hAnsi="Arial"/>
          <w:color w:val="auto"/>
          <w:sz w:val="22"/>
          <w:szCs w:val="22"/>
        </w:rPr>
        <w:t>[</w:t>
      </w:r>
      <w:r>
        <w:rPr>
          <w:rFonts w:ascii="Arial" w:hAnsi="Arial"/>
          <w:color w:val="auto"/>
          <w:sz w:val="22"/>
          <w:szCs w:val="22"/>
          <w:highlight w:val="lightGray"/>
        </w:rPr>
        <w:t>num e funcziun</w:t>
      </w:r>
      <w:r>
        <w:rPr>
          <w:rFonts w:ascii="Arial" w:hAnsi="Arial"/>
          <w:color w:val="auto"/>
          <w:sz w:val="22"/>
          <w:szCs w:val="22"/>
        </w:rPr>
        <w:t>]</w:t>
      </w:r>
      <w:r>
        <w:rPr>
          <w:rFonts w:ascii="Arial" w:hAnsi="Arial"/>
          <w:color w:val="auto"/>
          <w:sz w:val="22"/>
          <w:szCs w:val="22"/>
        </w:rPr>
        <w:tab/>
      </w:r>
      <w:r>
        <w:rPr>
          <w:rFonts w:ascii="Arial" w:hAnsi="Arial"/>
          <w:color w:val="auto"/>
          <w:sz w:val="22"/>
          <w:szCs w:val="22"/>
        </w:rPr>
        <w:tab/>
      </w:r>
      <w:r>
        <w:rPr>
          <w:rFonts w:ascii="Arial" w:hAnsi="Arial"/>
          <w:color w:val="auto"/>
          <w:sz w:val="22"/>
          <w:szCs w:val="22"/>
        </w:rPr>
        <w:tab/>
      </w:r>
      <w:r>
        <w:rPr>
          <w:rFonts w:ascii="Arial" w:hAnsi="Arial"/>
          <w:color w:val="auto"/>
          <w:sz w:val="22"/>
          <w:szCs w:val="22"/>
        </w:rPr>
        <w:tab/>
      </w:r>
      <w:r>
        <w:rPr>
          <w:rFonts w:ascii="Arial" w:hAnsi="Arial"/>
          <w:color w:val="auto"/>
          <w:sz w:val="22"/>
          <w:szCs w:val="22"/>
        </w:rPr>
        <w:tab/>
        <w:t>[</w:t>
      </w:r>
      <w:r>
        <w:rPr>
          <w:rFonts w:ascii="Arial" w:hAnsi="Arial"/>
          <w:color w:val="auto"/>
          <w:sz w:val="22"/>
          <w:szCs w:val="22"/>
          <w:highlight w:val="lightGray"/>
        </w:rPr>
        <w:t>num e funcziun</w:t>
      </w:r>
      <w:r>
        <w:rPr>
          <w:rFonts w:ascii="Arial" w:hAnsi="Arial"/>
          <w:color w:val="auto"/>
          <w:sz w:val="22"/>
          <w:szCs w:val="22"/>
        </w:rPr>
        <w:t>]</w:t>
      </w:r>
    </w:p>
    <w:p w14:paraId="2FD943AE" w14:textId="77777777" w:rsidR="00675326" w:rsidRDefault="00675326" w:rsidP="00675326">
      <w:pPr>
        <w:spacing w:line="312" w:lineRule="auto"/>
        <w:jc w:val="center"/>
        <w:rPr>
          <w:rFonts w:ascii="Arial" w:eastAsiaTheme="minorHAnsi" w:hAnsi="Arial" w:cs="Arial"/>
          <w:sz w:val="22"/>
          <w:szCs w:val="22"/>
          <w:lang w:val="de-DE" w:eastAsia="en-US"/>
        </w:rPr>
      </w:pPr>
    </w:p>
    <w:p w14:paraId="3D063EE1" w14:textId="77777777" w:rsidR="00675326" w:rsidRDefault="00675326" w:rsidP="00675326">
      <w:pPr>
        <w:spacing w:line="312" w:lineRule="auto"/>
        <w:jc w:val="center"/>
        <w:rPr>
          <w:rFonts w:ascii="Arial" w:eastAsiaTheme="minorHAnsi" w:hAnsi="Arial" w:cs="Arial"/>
          <w:sz w:val="22"/>
          <w:szCs w:val="22"/>
          <w:lang w:val="de-DE" w:eastAsia="en-US"/>
        </w:rPr>
      </w:pPr>
    </w:p>
    <w:p w14:paraId="33A72152" w14:textId="77777777" w:rsidR="00B61FBF" w:rsidRPr="006349AC" w:rsidRDefault="00B61FBF" w:rsidP="00675326">
      <w:pPr>
        <w:spacing w:line="312" w:lineRule="auto"/>
        <w:jc w:val="center"/>
        <w:rPr>
          <w:rFonts w:ascii="Arial" w:eastAsiaTheme="minorHAnsi" w:hAnsi="Arial" w:cs="Arial"/>
          <w:sz w:val="22"/>
          <w:szCs w:val="22"/>
          <w:lang w:val="de-DE" w:eastAsia="en-US"/>
        </w:rPr>
      </w:pPr>
    </w:p>
    <w:p w14:paraId="2DB609A0" w14:textId="77777777" w:rsidR="00675326" w:rsidRPr="00710656" w:rsidRDefault="00675326" w:rsidP="00675326">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eastAsiaTheme="minorHAnsi" w:hAnsi="Arial" w:cs="Arial"/>
          <w:sz w:val="22"/>
          <w:szCs w:val="22"/>
        </w:rPr>
      </w:pPr>
      <w:r>
        <w:rPr>
          <w:rFonts w:ascii="Arial" w:hAnsi="Arial"/>
          <w:sz w:val="22"/>
          <w:szCs w:val="22"/>
        </w:rPr>
        <w:lastRenderedPageBreak/>
        <w:t>Annunzia al register funsil per in'obligaziun da surbajegiar fixada tras contract cun dretg da cumpra a favur da la vischnanca (art. 19b LPTGR) tenor l'art. 19w. al. 2 cifra 1 LPTGR.</w:t>
      </w:r>
    </w:p>
    <w:p w14:paraId="3B9C19DD" w14:textId="77777777" w:rsidR="00675326" w:rsidRPr="00710656" w:rsidRDefault="00675326" w:rsidP="00675326">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hAnsi="Arial" w:cs="Arial"/>
        </w:rPr>
      </w:pPr>
      <w:r>
        <w:rPr>
          <w:rFonts w:ascii="Arial" w:hAnsi="Arial"/>
          <w:sz w:val="22"/>
          <w:szCs w:val="22"/>
        </w:rPr>
        <w:t>Quest text da model è in agid dal chantun. El na remplazza betg ina cussegliaziun giuridica. Sias formulaziuns èn mo propostas. Las passaschas che la vischnanca sto cumplettar èn marcadas cun parantesas quadras […] che cuntegnan variablas sin fund grisch.</w:t>
      </w:r>
    </w:p>
    <w:p w14:paraId="6E990BD9" w14:textId="77777777" w:rsidR="00B87640" w:rsidRPr="00675326" w:rsidRDefault="00B87640" w:rsidP="00675326"/>
    <w:sectPr w:rsidR="00B87640" w:rsidRPr="00675326" w:rsidSect="006F6B93">
      <w:headerReference w:type="first" r:id="rId10"/>
      <w:pgSz w:w="11906" w:h="16838" w:code="9"/>
      <w:pgMar w:top="1701" w:right="1701" w:bottom="1701" w:left="1701" w:header="851"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D01F" w14:textId="77777777" w:rsidR="00082422" w:rsidRDefault="00082422">
      <w:r>
        <w:separator/>
      </w:r>
    </w:p>
  </w:endnote>
  <w:endnote w:type="continuationSeparator" w:id="0">
    <w:p w14:paraId="650A09FC" w14:textId="77777777" w:rsidR="00082422" w:rsidRDefault="0008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inion Web">
    <w:altName w:val="Cambria"/>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QTOptimum">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372EF" w14:textId="77777777" w:rsidR="00082422" w:rsidRDefault="00082422">
      <w:r>
        <w:separator/>
      </w:r>
    </w:p>
  </w:footnote>
  <w:footnote w:type="continuationSeparator" w:id="0">
    <w:p w14:paraId="312810D4" w14:textId="77777777" w:rsidR="00082422" w:rsidRDefault="00082422">
      <w:r>
        <w:continuationSeparator/>
      </w:r>
    </w:p>
  </w:footnote>
  <w:footnote w:id="1">
    <w:p w14:paraId="42828377" w14:textId="77777777" w:rsidR="00675326" w:rsidRDefault="00675326" w:rsidP="00675326">
      <w:pPr>
        <w:pStyle w:val="Funotentext"/>
      </w:pPr>
      <w:r>
        <w:rPr>
          <w:rStyle w:val="Funotenzeichen"/>
        </w:rPr>
        <w:footnoteRef/>
      </w:r>
      <w:r>
        <w:t xml:space="preserve"> </w:t>
      </w:r>
      <w:r>
        <w:rPr>
          <w:sz w:val="18"/>
          <w:szCs w:val="18"/>
        </w:rPr>
        <w:t>Sche l'annunzia al register funsil è gia cuntegnida en il contract (cf. Agid d'execuziun V1), na sto quest formular d'annunzia betg vegnir emplenì. Il contract (original) basta en quest cas per las remartgas en il register funsil.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274F" w14:textId="77777777" w:rsidR="00B87640" w:rsidRPr="00CC64FA" w:rsidRDefault="00B87640" w:rsidP="00B87640">
    <w:pPr>
      <w:pBdr>
        <w:top w:val="single" w:sz="4" w:space="1" w:color="auto"/>
        <w:left w:val="single" w:sz="4" w:space="4" w:color="auto"/>
        <w:bottom w:val="single" w:sz="4" w:space="1" w:color="auto"/>
        <w:right w:val="single" w:sz="4" w:space="4" w:color="auto"/>
      </w:pBdr>
      <w:tabs>
        <w:tab w:val="center" w:pos="4536"/>
        <w:tab w:val="right" w:pos="9072"/>
      </w:tabs>
      <w:spacing w:line="312" w:lineRule="auto"/>
      <w:jc w:val="right"/>
      <w:outlineLvl w:val="1"/>
      <w:rPr>
        <w:rFonts w:ascii="Arial" w:eastAsiaTheme="minorHAnsi" w:hAnsi="Arial" w:cs="Arial"/>
        <w:b/>
        <w:szCs w:val="16"/>
      </w:rPr>
    </w:pPr>
    <w:r>
      <w:rPr>
        <w:rFonts w:ascii="Arial" w:hAnsi="Arial"/>
        <w:b/>
        <w:szCs w:val="16"/>
      </w:rPr>
      <w:t>Agid d'execuziun Gb2</w:t>
    </w:r>
  </w:p>
  <w:p w14:paraId="6BE7F04B" w14:textId="125D8412" w:rsidR="00B87640" w:rsidRPr="001B3B85" w:rsidRDefault="003917A1" w:rsidP="00B87640">
    <w:pPr>
      <w:pBdr>
        <w:top w:val="single" w:sz="4" w:space="1" w:color="auto"/>
        <w:left w:val="single" w:sz="4" w:space="4" w:color="auto"/>
        <w:bottom w:val="single" w:sz="4" w:space="1" w:color="auto"/>
        <w:right w:val="single" w:sz="4" w:space="4" w:color="auto"/>
      </w:pBdr>
      <w:tabs>
        <w:tab w:val="center" w:pos="4536"/>
        <w:tab w:val="right" w:pos="9072"/>
      </w:tabs>
      <w:spacing w:line="312" w:lineRule="auto"/>
      <w:jc w:val="right"/>
      <w:outlineLvl w:val="1"/>
      <w:rPr>
        <w:rFonts w:ascii="Arial" w:eastAsiaTheme="minorHAnsi" w:hAnsi="Arial" w:cs="Arial"/>
        <w:sz w:val="16"/>
        <w:szCs w:val="16"/>
      </w:rPr>
    </w:pPr>
    <w:r>
      <w:rPr>
        <w:rFonts w:ascii="Arial" w:hAnsi="Arial"/>
        <w:sz w:val="16"/>
        <w:szCs w:val="16"/>
      </w:rPr>
      <w:t xml:space="preserve">Uffizi per il svilup dal territori dal </w:t>
    </w:r>
    <w:r>
      <w:rPr>
        <w:rFonts w:ascii="Arial" w:hAnsi="Arial"/>
        <w:sz w:val="16"/>
        <w:szCs w:val="16"/>
      </w:rPr>
      <w:t xml:space="preserve">Grischun, versiun dals </w:t>
    </w:r>
    <w:r w:rsidR="00B72A04">
      <w:rPr>
        <w:rFonts w:ascii="Arial" w:hAnsi="Arial"/>
        <w:sz w:val="16"/>
        <w:szCs w:val="16"/>
      </w:rPr>
      <w:t>2</w:t>
    </w:r>
    <w:r>
      <w:rPr>
        <w:rFonts w:ascii="Arial" w:hAnsi="Arial"/>
        <w:sz w:val="16"/>
        <w:szCs w:val="16"/>
      </w:rPr>
      <w:t>0-0</w:t>
    </w:r>
    <w:r w:rsidR="00B72A04">
      <w:rPr>
        <w:rFonts w:ascii="Arial" w:hAnsi="Arial"/>
        <w:sz w:val="16"/>
        <w:szCs w:val="16"/>
      </w:rPr>
      <w:t>2</w:t>
    </w:r>
    <w:r>
      <w:rPr>
        <w:rFonts w:ascii="Arial" w:hAnsi="Arial"/>
        <w:sz w:val="16"/>
        <w:szCs w:val="16"/>
      </w:rPr>
      <w:t>-202</w:t>
    </w:r>
    <w:r w:rsidR="00B72A04">
      <w:rPr>
        <w:rFonts w:ascii="Arial" w:hAnsi="Arial"/>
        <w:sz w:val="16"/>
        <w:szCs w:val="16"/>
      </w:rPr>
      <w:t>6</w:t>
    </w:r>
  </w:p>
  <w:p w14:paraId="3BFA4AFB" w14:textId="77777777" w:rsidR="006349AC" w:rsidRPr="00082DFB" w:rsidRDefault="006349AC" w:rsidP="00082DF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217"/>
    <w:multiLevelType w:val="multilevel"/>
    <w:tmpl w:val="694026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DC309E"/>
    <w:multiLevelType w:val="multilevel"/>
    <w:tmpl w:val="AFBEA95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CF541C9"/>
    <w:multiLevelType w:val="hybridMultilevel"/>
    <w:tmpl w:val="E6643AD0"/>
    <w:lvl w:ilvl="0" w:tplc="F7144C78">
      <w:start w:val="1"/>
      <w:numFmt w:val="upperRoman"/>
      <w:pStyle w:val="berschrift1"/>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0D994F23"/>
    <w:multiLevelType w:val="hybridMultilevel"/>
    <w:tmpl w:val="B3A8BCC6"/>
    <w:lvl w:ilvl="0" w:tplc="7B307A2A">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39322E8"/>
    <w:multiLevelType w:val="hybridMultilevel"/>
    <w:tmpl w:val="BECE596C"/>
    <w:lvl w:ilvl="0" w:tplc="08070017">
      <w:start w:val="1"/>
      <w:numFmt w:val="lowerLetter"/>
      <w:pStyle w:val="berschrift3"/>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7F433F3"/>
    <w:multiLevelType w:val="multilevel"/>
    <w:tmpl w:val="9F2274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471C86"/>
    <w:multiLevelType w:val="hybridMultilevel"/>
    <w:tmpl w:val="EEA824F8"/>
    <w:lvl w:ilvl="0" w:tplc="96780CFE">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8BD0BD5"/>
    <w:multiLevelType w:val="hybridMultilevel"/>
    <w:tmpl w:val="912241DC"/>
    <w:lvl w:ilvl="0" w:tplc="15B89146">
      <w:start w:val="1"/>
      <w:numFmt w:val="bullet"/>
      <w:pStyle w:val="HaupttextAufzhlung"/>
      <w:lvlText w:val=""/>
      <w:lvlJc w:val="left"/>
      <w:pPr>
        <w:ind w:left="720" w:hanging="360"/>
      </w:pPr>
      <w:rPr>
        <w:rFonts w:ascii="Symbol" w:hAnsi="Symbol" w:hint="default"/>
      </w:rPr>
    </w:lvl>
    <w:lvl w:ilvl="1" w:tplc="5D4A4B60">
      <w:numFmt w:val="bullet"/>
      <w:lvlText w:val="–"/>
      <w:lvlJc w:val="left"/>
      <w:pPr>
        <w:ind w:left="1440" w:hanging="360"/>
      </w:pPr>
      <w:rPr>
        <w:rFonts w:ascii="Garamond" w:eastAsia="Times New Roman" w:hAnsi="Garamond" w:cs="Times New Roman" w:hint="default"/>
      </w:rPr>
    </w:lvl>
    <w:lvl w:ilvl="2" w:tplc="D0D63F24">
      <w:numFmt w:val="bullet"/>
      <w:lvlText w:val="–"/>
      <w:lvlJc w:val="left"/>
      <w:pPr>
        <w:ind w:left="2160" w:hanging="360"/>
      </w:pPr>
      <w:rPr>
        <w:rFonts w:ascii="Garamond" w:eastAsia="Times New Roman" w:hAnsi="Garamond" w:cs="Times New Roman"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3FB4EEF"/>
    <w:multiLevelType w:val="hybridMultilevel"/>
    <w:tmpl w:val="8792549A"/>
    <w:lvl w:ilvl="0" w:tplc="FFB43272">
      <w:start w:val="1"/>
      <w:numFmt w:val="upperRoman"/>
      <w:lvlText w:val="%1."/>
      <w:lvlJc w:val="left"/>
      <w:pPr>
        <w:ind w:left="720" w:hanging="72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0" w15:restartNumberingAfterBreak="0">
    <w:nsid w:val="3C9C5BBE"/>
    <w:multiLevelType w:val="multilevel"/>
    <w:tmpl w:val="8F30C38A"/>
    <w:lvl w:ilvl="0">
      <w:start w:val="2"/>
      <w:numFmt w:val="decimal"/>
      <w:lvlText w:val="%1."/>
      <w:lvlJc w:val="left"/>
      <w:pPr>
        <w:ind w:left="360" w:hanging="360"/>
      </w:pPr>
      <w:rPr>
        <w:rFonts w:eastAsiaTheme="minorHAnsi" w:hint="default"/>
        <w:sz w:val="22"/>
      </w:rPr>
    </w:lvl>
    <w:lvl w:ilvl="1">
      <w:start w:val="1"/>
      <w:numFmt w:val="decimal"/>
      <w:lvlText w:val="%1.%2."/>
      <w:lvlJc w:val="left"/>
      <w:pPr>
        <w:ind w:left="720" w:hanging="720"/>
      </w:pPr>
      <w:rPr>
        <w:rFonts w:eastAsiaTheme="minorHAnsi" w:hint="default"/>
        <w:sz w:val="22"/>
      </w:rPr>
    </w:lvl>
    <w:lvl w:ilvl="2">
      <w:start w:val="1"/>
      <w:numFmt w:val="decimal"/>
      <w:lvlText w:val="%1.%2.%3."/>
      <w:lvlJc w:val="left"/>
      <w:pPr>
        <w:ind w:left="720" w:hanging="720"/>
      </w:pPr>
      <w:rPr>
        <w:rFonts w:eastAsiaTheme="minorHAnsi" w:hint="default"/>
        <w:sz w:val="22"/>
      </w:rPr>
    </w:lvl>
    <w:lvl w:ilvl="3">
      <w:start w:val="1"/>
      <w:numFmt w:val="decimal"/>
      <w:lvlText w:val="%1.%2.%3.%4."/>
      <w:lvlJc w:val="left"/>
      <w:pPr>
        <w:ind w:left="1080" w:hanging="1080"/>
      </w:pPr>
      <w:rPr>
        <w:rFonts w:eastAsiaTheme="minorHAnsi" w:hint="default"/>
        <w:sz w:val="22"/>
      </w:rPr>
    </w:lvl>
    <w:lvl w:ilvl="4">
      <w:start w:val="1"/>
      <w:numFmt w:val="decimal"/>
      <w:lvlText w:val="%1.%2.%3.%4.%5."/>
      <w:lvlJc w:val="left"/>
      <w:pPr>
        <w:ind w:left="1080" w:hanging="1080"/>
      </w:pPr>
      <w:rPr>
        <w:rFonts w:eastAsiaTheme="minorHAnsi" w:hint="default"/>
        <w:sz w:val="22"/>
      </w:rPr>
    </w:lvl>
    <w:lvl w:ilvl="5">
      <w:start w:val="1"/>
      <w:numFmt w:val="decimal"/>
      <w:lvlText w:val="%1.%2.%3.%4.%5.%6."/>
      <w:lvlJc w:val="left"/>
      <w:pPr>
        <w:ind w:left="1440" w:hanging="1440"/>
      </w:pPr>
      <w:rPr>
        <w:rFonts w:eastAsiaTheme="minorHAnsi" w:hint="default"/>
        <w:sz w:val="22"/>
      </w:rPr>
    </w:lvl>
    <w:lvl w:ilvl="6">
      <w:start w:val="1"/>
      <w:numFmt w:val="decimal"/>
      <w:lvlText w:val="%1.%2.%3.%4.%5.%6.%7."/>
      <w:lvlJc w:val="left"/>
      <w:pPr>
        <w:ind w:left="1440" w:hanging="1440"/>
      </w:pPr>
      <w:rPr>
        <w:rFonts w:eastAsiaTheme="minorHAnsi" w:hint="default"/>
        <w:sz w:val="22"/>
      </w:rPr>
    </w:lvl>
    <w:lvl w:ilvl="7">
      <w:start w:val="1"/>
      <w:numFmt w:val="decimal"/>
      <w:lvlText w:val="%1.%2.%3.%4.%5.%6.%7.%8."/>
      <w:lvlJc w:val="left"/>
      <w:pPr>
        <w:ind w:left="1800" w:hanging="1800"/>
      </w:pPr>
      <w:rPr>
        <w:rFonts w:eastAsiaTheme="minorHAnsi" w:hint="default"/>
        <w:sz w:val="22"/>
      </w:rPr>
    </w:lvl>
    <w:lvl w:ilvl="8">
      <w:start w:val="1"/>
      <w:numFmt w:val="decimal"/>
      <w:lvlText w:val="%1.%2.%3.%4.%5.%6.%7.%8.%9."/>
      <w:lvlJc w:val="left"/>
      <w:pPr>
        <w:ind w:left="2160" w:hanging="2160"/>
      </w:pPr>
      <w:rPr>
        <w:rFonts w:eastAsiaTheme="minorHAnsi" w:hint="default"/>
        <w:sz w:val="22"/>
      </w:rPr>
    </w:lvl>
  </w:abstractNum>
  <w:abstractNum w:abstractNumId="11" w15:restartNumberingAfterBreak="0">
    <w:nsid w:val="3E5A461E"/>
    <w:multiLevelType w:val="multilevel"/>
    <w:tmpl w:val="7EDAFA2A"/>
    <w:lvl w:ilvl="0">
      <w:start w:val="1"/>
      <w:numFmt w:val="decimal"/>
      <w:pStyle w:val="berschrif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13" w15:restartNumberingAfterBreak="0">
    <w:nsid w:val="484009BC"/>
    <w:multiLevelType w:val="hybridMultilevel"/>
    <w:tmpl w:val="F70AFB86"/>
    <w:lvl w:ilvl="0" w:tplc="FB52182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9911664"/>
    <w:multiLevelType w:val="hybridMultilevel"/>
    <w:tmpl w:val="3CB09016"/>
    <w:lvl w:ilvl="0" w:tplc="3BC69B60">
      <w:start w:val="1"/>
      <w:numFmt w:val="decimal"/>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545B6399"/>
    <w:multiLevelType w:val="multilevel"/>
    <w:tmpl w:val="E79A81E4"/>
    <w:lvl w:ilvl="0">
      <w:start w:val="1"/>
      <w:numFmt w:val="decimal"/>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BEB1D4D"/>
    <w:multiLevelType w:val="hybridMultilevel"/>
    <w:tmpl w:val="F04E62F0"/>
    <w:lvl w:ilvl="0" w:tplc="B918620C">
      <w:start w:val="1"/>
      <w:numFmt w:val="decimal"/>
      <w:lvlText w:val="%1."/>
      <w:lvlJc w:val="left"/>
      <w:pPr>
        <w:ind w:left="705" w:hanging="705"/>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7" w15:restartNumberingAfterBreak="0">
    <w:nsid w:val="5D060A98"/>
    <w:multiLevelType w:val="hybridMultilevel"/>
    <w:tmpl w:val="644C14C2"/>
    <w:lvl w:ilvl="0" w:tplc="C482310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62F22ED1"/>
    <w:multiLevelType w:val="hybridMultilevel"/>
    <w:tmpl w:val="9DAA312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9" w15:restartNumberingAfterBreak="0">
    <w:nsid w:val="6E784188"/>
    <w:multiLevelType w:val="hybridMultilevel"/>
    <w:tmpl w:val="1AB882B2"/>
    <w:lvl w:ilvl="0" w:tplc="69CADAB6">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71C857BB"/>
    <w:multiLevelType w:val="hybridMultilevel"/>
    <w:tmpl w:val="F04E62F0"/>
    <w:lvl w:ilvl="0" w:tplc="B918620C">
      <w:start w:val="1"/>
      <w:numFmt w:val="decimal"/>
      <w:lvlText w:val="%1."/>
      <w:lvlJc w:val="left"/>
      <w:pPr>
        <w:ind w:left="705" w:hanging="705"/>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1" w15:restartNumberingAfterBreak="0">
    <w:nsid w:val="73455D59"/>
    <w:multiLevelType w:val="hybridMultilevel"/>
    <w:tmpl w:val="69BE1C4E"/>
    <w:lvl w:ilvl="0" w:tplc="45D69AE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76963B2F"/>
    <w:multiLevelType w:val="hybridMultilevel"/>
    <w:tmpl w:val="C9847AFE"/>
    <w:lvl w:ilvl="0" w:tplc="CD8E6B72">
      <w:start w:val="1"/>
      <w:numFmt w:val="lowerLetter"/>
      <w:lvlText w:val="%1)"/>
      <w:lvlJc w:val="left"/>
      <w:pPr>
        <w:ind w:left="502"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7AE46140"/>
    <w:multiLevelType w:val="hybridMultilevel"/>
    <w:tmpl w:val="EFB0EC60"/>
    <w:lvl w:ilvl="0" w:tplc="DBB0AB4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3097002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0203164">
    <w:abstractNumId w:val="3"/>
  </w:num>
  <w:num w:numId="3" w16cid:durableId="1447500036">
    <w:abstractNumId w:val="4"/>
  </w:num>
  <w:num w:numId="4" w16cid:durableId="1107312001">
    <w:abstractNumId w:val="17"/>
  </w:num>
  <w:num w:numId="5" w16cid:durableId="1536581962">
    <w:abstractNumId w:val="19"/>
  </w:num>
  <w:num w:numId="6" w16cid:durableId="570654698">
    <w:abstractNumId w:val="23"/>
  </w:num>
  <w:num w:numId="7" w16cid:durableId="28797439">
    <w:abstractNumId w:val="6"/>
  </w:num>
  <w:num w:numId="8" w16cid:durableId="792594449">
    <w:abstractNumId w:val="2"/>
  </w:num>
  <w:num w:numId="9" w16cid:durableId="1950964682">
    <w:abstractNumId w:val="2"/>
  </w:num>
  <w:num w:numId="10" w16cid:durableId="198594241">
    <w:abstractNumId w:val="14"/>
  </w:num>
  <w:num w:numId="11" w16cid:durableId="637687559">
    <w:abstractNumId w:val="22"/>
  </w:num>
  <w:num w:numId="12" w16cid:durableId="590044447">
    <w:abstractNumId w:val="8"/>
  </w:num>
  <w:num w:numId="13" w16cid:durableId="1335762143">
    <w:abstractNumId w:val="2"/>
  </w:num>
  <w:num w:numId="14" w16cid:durableId="1306618203">
    <w:abstractNumId w:val="2"/>
  </w:num>
  <w:num w:numId="15" w16cid:durableId="440998672">
    <w:abstractNumId w:val="11"/>
  </w:num>
  <w:num w:numId="16" w16cid:durableId="3305229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98955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21141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52805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1629666">
    <w:abstractNumId w:val="21"/>
  </w:num>
  <w:num w:numId="21" w16cid:durableId="739593084">
    <w:abstractNumId w:val="7"/>
  </w:num>
  <w:num w:numId="22" w16cid:durableId="366831916">
    <w:abstractNumId w:val="21"/>
    <w:lvlOverride w:ilvl="0">
      <w:startOverride w:val="5"/>
    </w:lvlOverride>
  </w:num>
  <w:num w:numId="23" w16cid:durableId="990406404">
    <w:abstractNumId w:val="15"/>
  </w:num>
  <w:num w:numId="24" w16cid:durableId="907960202">
    <w:abstractNumId w:val="1"/>
  </w:num>
  <w:num w:numId="25" w16cid:durableId="1165632009">
    <w:abstractNumId w:val="0"/>
  </w:num>
  <w:num w:numId="26" w16cid:durableId="2008560029">
    <w:abstractNumId w:val="5"/>
  </w:num>
  <w:num w:numId="27" w16cid:durableId="1836533744">
    <w:abstractNumId w:val="10"/>
  </w:num>
  <w:num w:numId="28" w16cid:durableId="1064524207">
    <w:abstractNumId w:val="13"/>
  </w:num>
  <w:num w:numId="29" w16cid:durableId="940144725">
    <w:abstractNumId w:val="12"/>
  </w:num>
  <w:num w:numId="30" w16cid:durableId="1852988894">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oNotHyphenateCaps/>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422"/>
    <w:rsid w:val="00082422"/>
    <w:rsid w:val="00082DFB"/>
    <w:rsid w:val="000F0F73"/>
    <w:rsid w:val="00193076"/>
    <w:rsid w:val="00202DC0"/>
    <w:rsid w:val="002B5083"/>
    <w:rsid w:val="002D25D4"/>
    <w:rsid w:val="00323843"/>
    <w:rsid w:val="00324D22"/>
    <w:rsid w:val="00344DF1"/>
    <w:rsid w:val="003917A1"/>
    <w:rsid w:val="0039271A"/>
    <w:rsid w:val="00393F38"/>
    <w:rsid w:val="003A7B39"/>
    <w:rsid w:val="003D2115"/>
    <w:rsid w:val="003D365A"/>
    <w:rsid w:val="003E299D"/>
    <w:rsid w:val="004468F5"/>
    <w:rsid w:val="0049385D"/>
    <w:rsid w:val="004B3D67"/>
    <w:rsid w:val="004F01DC"/>
    <w:rsid w:val="00572DEF"/>
    <w:rsid w:val="00595F04"/>
    <w:rsid w:val="005A2E75"/>
    <w:rsid w:val="005E2BDA"/>
    <w:rsid w:val="005F3685"/>
    <w:rsid w:val="00601367"/>
    <w:rsid w:val="00605193"/>
    <w:rsid w:val="006349AC"/>
    <w:rsid w:val="00675326"/>
    <w:rsid w:val="006815D9"/>
    <w:rsid w:val="00697CD7"/>
    <w:rsid w:val="006A4045"/>
    <w:rsid w:val="006C3DE4"/>
    <w:rsid w:val="006C51A2"/>
    <w:rsid w:val="006C7CD5"/>
    <w:rsid w:val="006F6B93"/>
    <w:rsid w:val="00710656"/>
    <w:rsid w:val="00781104"/>
    <w:rsid w:val="008214A1"/>
    <w:rsid w:val="00857CF7"/>
    <w:rsid w:val="00893E86"/>
    <w:rsid w:val="008C1FB6"/>
    <w:rsid w:val="0091730A"/>
    <w:rsid w:val="0097467D"/>
    <w:rsid w:val="009A14B3"/>
    <w:rsid w:val="009D55FF"/>
    <w:rsid w:val="009F0AA9"/>
    <w:rsid w:val="00A5665A"/>
    <w:rsid w:val="00A85872"/>
    <w:rsid w:val="00A86A05"/>
    <w:rsid w:val="00AD466C"/>
    <w:rsid w:val="00AE0CF5"/>
    <w:rsid w:val="00B46B0C"/>
    <w:rsid w:val="00B61FBF"/>
    <w:rsid w:val="00B72A04"/>
    <w:rsid w:val="00B87640"/>
    <w:rsid w:val="00C12274"/>
    <w:rsid w:val="00CB0940"/>
    <w:rsid w:val="00CC64FA"/>
    <w:rsid w:val="00CD23A2"/>
    <w:rsid w:val="00CF10B3"/>
    <w:rsid w:val="00D25AAC"/>
    <w:rsid w:val="00D51084"/>
    <w:rsid w:val="00DC0582"/>
    <w:rsid w:val="00DC1DA1"/>
    <w:rsid w:val="00DF42B4"/>
    <w:rsid w:val="00E1580C"/>
    <w:rsid w:val="00E3588D"/>
    <w:rsid w:val="00E53802"/>
    <w:rsid w:val="00E5691C"/>
    <w:rsid w:val="00E57083"/>
    <w:rsid w:val="00EB0300"/>
    <w:rsid w:val="00F21DAB"/>
    <w:rsid w:val="00F42F3D"/>
    <w:rsid w:val="00F50D37"/>
    <w:rsid w:val="00F80BA5"/>
    <w:rsid w:val="00FB2BDF"/>
    <w:rsid w:val="00FE5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20112456"/>
  <w15:docId w15:val="{91E4E304-D9C4-4D05-AFD7-803C0C07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lang w:val="rm-CH"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9385D"/>
    <w:pPr>
      <w:spacing w:line="260" w:lineRule="atLeast"/>
    </w:pPr>
    <w:rPr>
      <w:rFonts w:ascii="Minion Web" w:hAnsi="Minion Web"/>
      <w:lang w:eastAsia="de-DE"/>
    </w:rPr>
  </w:style>
  <w:style w:type="paragraph" w:styleId="berschrift1">
    <w:name w:val="heading 1"/>
    <w:basedOn w:val="Standard"/>
    <w:next w:val="Standard"/>
    <w:autoRedefine/>
    <w:qFormat/>
    <w:rsid w:val="00D25AAC"/>
    <w:pPr>
      <w:keepNext/>
      <w:numPr>
        <w:numId w:val="14"/>
      </w:numPr>
      <w:spacing w:before="360" w:after="240"/>
      <w:outlineLvl w:val="0"/>
    </w:pPr>
    <w:rPr>
      <w:rFonts w:cs="Arial"/>
      <w:b/>
      <w:bCs/>
      <w:kern w:val="32"/>
      <w:szCs w:val="32"/>
      <w:lang w:eastAsia="fr-FR"/>
    </w:rPr>
  </w:style>
  <w:style w:type="paragraph" w:styleId="berschrift2">
    <w:name w:val="heading 2"/>
    <w:basedOn w:val="Standard"/>
    <w:next w:val="Standard"/>
    <w:link w:val="berschrift2Zchn"/>
    <w:autoRedefine/>
    <w:qFormat/>
    <w:rsid w:val="00D25AAC"/>
    <w:pPr>
      <w:keepNext/>
      <w:numPr>
        <w:numId w:val="15"/>
      </w:numPr>
      <w:spacing w:before="360" w:after="240"/>
      <w:ind w:left="357" w:hanging="357"/>
      <w:outlineLvl w:val="1"/>
    </w:pPr>
    <w:rPr>
      <w:rFonts w:cs="Arial"/>
      <w:b/>
      <w:bCs/>
      <w:iCs/>
      <w:sz w:val="22"/>
      <w:szCs w:val="28"/>
      <w:lang w:eastAsia="fr-FR"/>
    </w:rPr>
  </w:style>
  <w:style w:type="paragraph" w:styleId="berschrift3">
    <w:name w:val="heading 3"/>
    <w:basedOn w:val="Standard"/>
    <w:next w:val="Standard"/>
    <w:link w:val="berschrift3Zchn"/>
    <w:autoRedefine/>
    <w:qFormat/>
    <w:rsid w:val="00D25AAC"/>
    <w:pPr>
      <w:keepNext/>
      <w:numPr>
        <w:numId w:val="3"/>
      </w:numPr>
      <w:tabs>
        <w:tab w:val="left" w:pos="709"/>
      </w:tabs>
      <w:spacing w:before="240"/>
      <w:ind w:left="709" w:hanging="709"/>
      <w:outlineLvl w:val="2"/>
    </w:pPr>
    <w:rPr>
      <w:rFonts w:cs="Arial"/>
      <w:b/>
      <w:bCs/>
      <w:sz w:val="20"/>
      <w:szCs w:val="26"/>
      <w:lang w:eastAsia="fr-FR"/>
    </w:rPr>
  </w:style>
  <w:style w:type="paragraph" w:styleId="berschrift4">
    <w:name w:val="heading 4"/>
    <w:basedOn w:val="berschrift3"/>
    <w:next w:val="Standard"/>
    <w:link w:val="berschrift4Zchn"/>
    <w:autoRedefine/>
    <w:unhideWhenUsed/>
    <w:qFormat/>
    <w:rsid w:val="00D25AAC"/>
    <w:pPr>
      <w:numPr>
        <w:numId w:val="0"/>
      </w:numPr>
      <w:tabs>
        <w:tab w:val="clear" w:pos="709"/>
        <w:tab w:val="num" w:pos="720"/>
      </w:tabs>
      <w:ind w:left="499" w:hanging="357"/>
      <w:outlineLvl w:val="3"/>
    </w:pPr>
    <w:rPr>
      <w:sz w:val="18"/>
      <w:szCs w:val="20"/>
    </w:rPr>
  </w:style>
  <w:style w:type="paragraph" w:styleId="berschrift5">
    <w:name w:val="heading 5"/>
    <w:basedOn w:val="Standard"/>
    <w:next w:val="Standard"/>
    <w:link w:val="berschrift5Zchn"/>
    <w:autoRedefine/>
    <w:unhideWhenUsed/>
    <w:qFormat/>
    <w:rsid w:val="00D25AAC"/>
    <w:pPr>
      <w:keepNext/>
      <w:spacing w:before="240"/>
      <w:outlineLvl w:val="4"/>
    </w:pPr>
    <w:rPr>
      <w:i/>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F10B3"/>
    <w:pPr>
      <w:tabs>
        <w:tab w:val="center" w:pos="4536"/>
        <w:tab w:val="right" w:pos="9072"/>
      </w:tabs>
    </w:pPr>
  </w:style>
  <w:style w:type="paragraph" w:styleId="Fuzeile">
    <w:name w:val="footer"/>
    <w:basedOn w:val="Standard"/>
    <w:rsid w:val="00CF10B3"/>
    <w:pPr>
      <w:tabs>
        <w:tab w:val="center" w:pos="4536"/>
        <w:tab w:val="right" w:pos="9072"/>
      </w:tabs>
    </w:pPr>
  </w:style>
  <w:style w:type="paragraph" w:styleId="Funotentext">
    <w:name w:val="footnote text"/>
    <w:basedOn w:val="Standard"/>
    <w:link w:val="FunotentextZchn"/>
    <w:autoRedefine/>
    <w:semiHidden/>
    <w:rsid w:val="00710656"/>
    <w:rPr>
      <w:rFonts w:ascii="Arial" w:hAnsi="Arial" w:cs="Arial"/>
      <w:sz w:val="20"/>
    </w:rPr>
  </w:style>
  <w:style w:type="paragraph" w:styleId="Listenabsatz">
    <w:name w:val="List Paragraph"/>
    <w:basedOn w:val="Standard"/>
    <w:uiPriority w:val="34"/>
    <w:qFormat/>
    <w:rsid w:val="00572DEF"/>
    <w:pPr>
      <w:spacing w:line="240" w:lineRule="auto"/>
      <w:ind w:left="720"/>
    </w:pPr>
    <w:rPr>
      <w:rFonts w:ascii="Calibri" w:eastAsiaTheme="minorHAnsi" w:hAnsi="Calibri"/>
      <w:sz w:val="22"/>
      <w:szCs w:val="22"/>
      <w:lang w:eastAsia="en-US"/>
    </w:rPr>
  </w:style>
  <w:style w:type="character" w:customStyle="1" w:styleId="berschrift2Zchn">
    <w:name w:val="Überschrift 2 Zchn"/>
    <w:basedOn w:val="Absatz-Standardschriftart"/>
    <w:link w:val="berschrift2"/>
    <w:rsid w:val="00D25AAC"/>
    <w:rPr>
      <w:rFonts w:ascii="Verdana" w:hAnsi="Verdana" w:cs="Arial"/>
      <w:b/>
      <w:bCs/>
      <w:iCs/>
      <w:sz w:val="22"/>
      <w:szCs w:val="28"/>
      <w:lang w:val="rm-CH"/>
    </w:rPr>
  </w:style>
  <w:style w:type="character" w:customStyle="1" w:styleId="berschrift3Zchn">
    <w:name w:val="Überschrift 3 Zchn"/>
    <w:basedOn w:val="Absatz-Standardschriftart"/>
    <w:link w:val="berschrift3"/>
    <w:rsid w:val="00D25AAC"/>
    <w:rPr>
      <w:rFonts w:ascii="Verdana" w:hAnsi="Verdana" w:cs="Arial"/>
      <w:b/>
      <w:bCs/>
      <w:sz w:val="20"/>
      <w:szCs w:val="26"/>
      <w:lang w:val="rm-CH"/>
    </w:rPr>
  </w:style>
  <w:style w:type="character" w:customStyle="1" w:styleId="berschrift4Zchn">
    <w:name w:val="Überschrift 4 Zchn"/>
    <w:basedOn w:val="Absatz-Standardschriftart"/>
    <w:link w:val="berschrift4"/>
    <w:rsid w:val="00D25AAC"/>
    <w:rPr>
      <w:rFonts w:ascii="Verdana" w:hAnsi="Verdana" w:cs="Arial"/>
      <w:b/>
      <w:bCs/>
      <w:sz w:val="18"/>
      <w:lang w:val="rm-CH"/>
    </w:rPr>
  </w:style>
  <w:style w:type="paragraph" w:customStyle="1" w:styleId="HaupttextAufzhlung">
    <w:name w:val="Haupttext Aufzählung"/>
    <w:basedOn w:val="Standard"/>
    <w:autoRedefine/>
    <w:qFormat/>
    <w:rsid w:val="00D25AAC"/>
    <w:pPr>
      <w:numPr>
        <w:numId w:val="12"/>
      </w:numPr>
      <w:ind w:left="1134" w:hanging="425"/>
    </w:pPr>
    <w:rPr>
      <w:szCs w:val="24"/>
      <w:lang w:eastAsia="de-CH"/>
    </w:rPr>
  </w:style>
  <w:style w:type="paragraph" w:customStyle="1" w:styleId="Fussnotentext">
    <w:name w:val="Fussnotentext"/>
    <w:basedOn w:val="Funotentext"/>
    <w:autoRedefine/>
    <w:qFormat/>
    <w:rsid w:val="00D25AAC"/>
    <w:pPr>
      <w:spacing w:after="40" w:line="240" w:lineRule="auto"/>
      <w:ind w:left="425" w:hanging="425"/>
    </w:pPr>
    <w:rPr>
      <w:kern w:val="18"/>
      <w:sz w:val="16"/>
      <w:szCs w:val="18"/>
    </w:rPr>
  </w:style>
  <w:style w:type="paragraph" w:customStyle="1" w:styleId="Haupttext2">
    <w:name w:val="Haupttext 2"/>
    <w:basedOn w:val="Standard"/>
    <w:autoRedefine/>
    <w:qFormat/>
    <w:rsid w:val="00D25AAC"/>
    <w:pPr>
      <w:pBdr>
        <w:left w:val="single" w:sz="18" w:space="10" w:color="697F91"/>
      </w:pBdr>
      <w:tabs>
        <w:tab w:val="left" w:pos="142"/>
        <w:tab w:val="left" w:pos="851"/>
      </w:tabs>
      <w:ind w:left="1304"/>
    </w:pPr>
    <w:rPr>
      <w:lang w:eastAsia="fr-FR"/>
    </w:rPr>
  </w:style>
  <w:style w:type="character" w:customStyle="1" w:styleId="berschrift5Zchn">
    <w:name w:val="Überschrift 5 Zchn"/>
    <w:basedOn w:val="Absatz-Standardschriftart"/>
    <w:link w:val="berschrift5"/>
    <w:rsid w:val="00D25AAC"/>
    <w:rPr>
      <w:rFonts w:ascii="Verdana" w:hAnsi="Verdana"/>
      <w:i/>
      <w:sz w:val="18"/>
      <w:lang w:val="rm-CH" w:eastAsia="de-CH"/>
    </w:rPr>
  </w:style>
  <w:style w:type="character" w:customStyle="1" w:styleId="KopfzeileZchn">
    <w:name w:val="Kopfzeile Zchn"/>
    <w:basedOn w:val="Absatz-Standardschriftart"/>
    <w:link w:val="Kopfzeile"/>
    <w:rsid w:val="0049385D"/>
    <w:rPr>
      <w:rFonts w:ascii="Minion Web" w:hAnsi="Minion Web"/>
      <w:lang w:val="rm-CH" w:eastAsia="de-DE"/>
    </w:rPr>
  </w:style>
  <w:style w:type="paragraph" w:customStyle="1" w:styleId="Text">
    <w:name w:val="Text"/>
    <w:rsid w:val="00E57083"/>
    <w:pPr>
      <w:spacing w:line="328" w:lineRule="atLeast"/>
      <w:jc w:val="both"/>
    </w:pPr>
    <w:rPr>
      <w:rFonts w:ascii="QTOptimum" w:hAnsi="QTOptimum"/>
      <w:snapToGrid w:val="0"/>
      <w:color w:val="000000"/>
      <w:lang w:eastAsia="de-DE"/>
    </w:rPr>
  </w:style>
  <w:style w:type="character" w:styleId="Funotenzeichen">
    <w:name w:val="footnote reference"/>
    <w:basedOn w:val="Absatz-Standardschriftart"/>
    <w:semiHidden/>
    <w:unhideWhenUsed/>
    <w:rsid w:val="006349AC"/>
    <w:rPr>
      <w:vertAlign w:val="superscript"/>
    </w:rPr>
  </w:style>
  <w:style w:type="character" w:customStyle="1" w:styleId="FunotentextZchn">
    <w:name w:val="Fußnotentext Zchn"/>
    <w:basedOn w:val="Absatz-Standardschriftart"/>
    <w:link w:val="Funotentext"/>
    <w:semiHidden/>
    <w:rsid w:val="00675326"/>
    <w:rPr>
      <w:rFonts w:ascii="Arial" w:hAnsi="Arial" w:cs="Arial"/>
      <w:sz w:val="20"/>
      <w:lang w:val="rm-CH" w:eastAsia="de-DE"/>
    </w:rPr>
  </w:style>
  <w:style w:type="paragraph" w:styleId="Sprechblasentext">
    <w:name w:val="Balloon Text"/>
    <w:basedOn w:val="Standard"/>
    <w:link w:val="SprechblasentextZchn"/>
    <w:semiHidden/>
    <w:unhideWhenUsed/>
    <w:rsid w:val="00B61FB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B61FBF"/>
    <w:rPr>
      <w:rFonts w:ascii="Segoe UI" w:hAnsi="Segoe UI" w:cs="Segoe UI"/>
      <w:sz w:val="18"/>
      <w:szCs w:val="18"/>
      <w:lang w:val="rm-CH" w:eastAsia="de-DE"/>
    </w:rPr>
  </w:style>
  <w:style w:type="paragraph" w:styleId="berarbeitung">
    <w:name w:val="Revision"/>
    <w:hidden/>
    <w:uiPriority w:val="99"/>
    <w:semiHidden/>
    <w:rsid w:val="000F0F73"/>
    <w:rPr>
      <w:rFonts w:ascii="Minion Web" w:hAnsi="Minion Web"/>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9440">
      <w:bodyDiv w:val="1"/>
      <w:marLeft w:val="0"/>
      <w:marRight w:val="0"/>
      <w:marTop w:val="0"/>
      <w:marBottom w:val="0"/>
      <w:divBdr>
        <w:top w:val="none" w:sz="0" w:space="0" w:color="auto"/>
        <w:left w:val="none" w:sz="0" w:space="0" w:color="auto"/>
        <w:bottom w:val="none" w:sz="0" w:space="0" w:color="auto"/>
        <w:right w:val="none" w:sz="0" w:space="0" w:color="auto"/>
      </w:divBdr>
    </w:div>
    <w:div w:id="134222884">
      <w:bodyDiv w:val="1"/>
      <w:marLeft w:val="0"/>
      <w:marRight w:val="0"/>
      <w:marTop w:val="0"/>
      <w:marBottom w:val="0"/>
      <w:divBdr>
        <w:top w:val="none" w:sz="0" w:space="0" w:color="auto"/>
        <w:left w:val="none" w:sz="0" w:space="0" w:color="auto"/>
        <w:bottom w:val="none" w:sz="0" w:space="0" w:color="auto"/>
        <w:right w:val="none" w:sz="0" w:space="0" w:color="auto"/>
      </w:divBdr>
    </w:div>
    <w:div w:id="1635981662">
      <w:bodyDiv w:val="1"/>
      <w:marLeft w:val="0"/>
      <w:marRight w:val="0"/>
      <w:marTop w:val="0"/>
      <w:marBottom w:val="0"/>
      <w:divBdr>
        <w:top w:val="none" w:sz="0" w:space="0" w:color="auto"/>
        <w:left w:val="none" w:sz="0" w:space="0" w:color="auto"/>
        <w:bottom w:val="none" w:sz="0" w:space="0" w:color="auto"/>
        <w:right w:val="none" w:sz="0" w:space="0" w:color="auto"/>
      </w:divBdr>
      <w:divsChild>
        <w:div w:id="519323958">
          <w:marLeft w:val="-225"/>
          <w:marRight w:val="-225"/>
          <w:marTop w:val="0"/>
          <w:marBottom w:val="0"/>
          <w:divBdr>
            <w:top w:val="none" w:sz="0" w:space="0" w:color="auto"/>
            <w:left w:val="none" w:sz="0" w:space="0" w:color="auto"/>
            <w:bottom w:val="none" w:sz="0" w:space="0" w:color="auto"/>
            <w:right w:val="none" w:sz="0" w:space="0" w:color="auto"/>
          </w:divBdr>
          <w:divsChild>
            <w:div w:id="138811675">
              <w:marLeft w:val="0"/>
              <w:marRight w:val="0"/>
              <w:marTop w:val="0"/>
              <w:marBottom w:val="0"/>
              <w:divBdr>
                <w:top w:val="none" w:sz="0" w:space="0" w:color="auto"/>
                <w:left w:val="none" w:sz="0" w:space="0" w:color="auto"/>
                <w:bottom w:val="none" w:sz="0" w:space="0" w:color="auto"/>
                <w:right w:val="none" w:sz="0" w:space="0" w:color="auto"/>
              </w:divBdr>
              <w:divsChild>
                <w:div w:id="403987616">
                  <w:marLeft w:val="0"/>
                  <w:marRight w:val="0"/>
                  <w:marTop w:val="0"/>
                  <w:marBottom w:val="0"/>
                  <w:divBdr>
                    <w:top w:val="none" w:sz="0" w:space="0" w:color="auto"/>
                    <w:left w:val="none" w:sz="0" w:space="0" w:color="auto"/>
                    <w:bottom w:val="none" w:sz="0" w:space="0" w:color="auto"/>
                    <w:right w:val="none" w:sz="0" w:space="0" w:color="auto"/>
                  </w:divBdr>
                  <w:divsChild>
                    <w:div w:id="335889503">
                      <w:marLeft w:val="0"/>
                      <w:marRight w:val="0"/>
                      <w:marTop w:val="0"/>
                      <w:marBottom w:val="0"/>
                      <w:divBdr>
                        <w:top w:val="none" w:sz="0" w:space="0" w:color="auto"/>
                        <w:left w:val="none" w:sz="0" w:space="0" w:color="auto"/>
                        <w:bottom w:val="none" w:sz="0" w:space="0" w:color="auto"/>
                        <w:right w:val="none" w:sz="0" w:space="0" w:color="auto"/>
                      </w:divBdr>
                      <w:divsChild>
                        <w:div w:id="1095637436">
                          <w:marLeft w:val="0"/>
                          <w:marRight w:val="0"/>
                          <w:marTop w:val="79"/>
                          <w:marBottom w:val="0"/>
                          <w:divBdr>
                            <w:top w:val="none" w:sz="0" w:space="0" w:color="auto"/>
                            <w:left w:val="none" w:sz="0" w:space="0" w:color="auto"/>
                            <w:bottom w:val="none" w:sz="0" w:space="0" w:color="auto"/>
                            <w:right w:val="none" w:sz="0" w:space="0" w:color="auto"/>
                          </w:divBdr>
                        </w:div>
                        <w:div w:id="1302035087">
                          <w:marLeft w:val="0"/>
                          <w:marRight w:val="0"/>
                          <w:marTop w:val="79"/>
                          <w:marBottom w:val="0"/>
                          <w:divBdr>
                            <w:top w:val="none" w:sz="0" w:space="0" w:color="auto"/>
                            <w:left w:val="none" w:sz="0" w:space="0" w:color="auto"/>
                            <w:bottom w:val="none" w:sz="0" w:space="0" w:color="auto"/>
                            <w:right w:val="none" w:sz="0" w:space="0" w:color="auto"/>
                          </w:divBdr>
                        </w:div>
                        <w:div w:id="1546405693">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N:\Neo-DB\Vorlagen\Leeres%20Dokume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b9bbc5c3-42c9-4c30-b7a3-3f0c5e2a5378" xsi:nil="true"/>
    <ARENavigation xmlns="2d999939-2a46-46d1-8935-28b39244f330">Vollzugshilfen BLM / MWA</ARENavigation>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D3224534-DE42-44BC-8826-B9670313FEE2}">
  <ds:schemaRefs>
    <ds:schemaRef ds:uri="http://schemas.microsoft.com/sharepoint/v3/contenttype/forms"/>
  </ds:schemaRefs>
</ds:datastoreItem>
</file>

<file path=customXml/itemProps2.xml><?xml version="1.0" encoding="utf-8"?>
<ds:datastoreItem xmlns:ds="http://schemas.openxmlformats.org/officeDocument/2006/customXml" ds:itemID="{7A7E00D2-AB72-4B61-8114-CA2CE7B17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217C2-7036-4067-8052-0508560D24DB}">
  <ds:schemaRefs>
    <ds:schemaRef ds:uri="http://schemas.microsoft.com/office/2006/metadata/properties"/>
    <ds:schemaRef ds:uri="http://schemas.microsoft.com/office/infopath/2007/PartnerControls"/>
    <ds:schemaRef ds:uri="http://schemas.microsoft.com/sharepoint/v3"/>
    <ds:schemaRef ds:uri="b9bbc5c3-42c9-4c30-b7a3-3f0c5e2a5378"/>
    <ds:schemaRef ds:uri="2d999939-2a46-46d1-8935-28b39244f330"/>
  </ds:schemaRefs>
</ds:datastoreItem>
</file>

<file path=docProps/app.xml><?xml version="1.0" encoding="utf-8"?>
<Properties xmlns="http://schemas.openxmlformats.org/officeDocument/2006/extended-properties" xmlns:vt="http://schemas.openxmlformats.org/officeDocument/2006/docPropsVTypes">
  <Template>Leeres Dokument.dotx</Template>
  <TotalTime>0</TotalTime>
  <Pages>2</Pages>
  <Words>235</Words>
  <Characters>1229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Obligaziun contractuala da surbajegiar e dretg da cumpra da la vischnanca (art. 19b LPTGR)</vt:lpstr>
    </vt:vector>
  </TitlesOfParts>
  <Company>WinJur AG</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Obligaziun contractuala da surbajegiar e dretg da cumpra da la vischnanca (art. 19b LPTGR)</dc:title>
  <dc:creator>Corina Caluori</dc:creator>
  <cp:lastModifiedBy>Cadosch Adrian (ARE GR)</cp:lastModifiedBy>
  <cp:revision>5</cp:revision>
  <cp:lastPrinted>2019-12-12T13:42:00Z</cp:lastPrinted>
  <dcterms:created xsi:type="dcterms:W3CDTF">2023-02-01T06:46:00Z</dcterms:created>
  <dcterms:modified xsi:type="dcterms:W3CDTF">2026-03-20T07:11:00Z</dcterms:modified>
  <cp:category>Allgemeines, Planungs- und Mitwirkungsbericht und Vereinbarungen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y fmtid="{D5CDD505-2E9C-101B-9397-08002B2CF9AE}" pid="3" name="MSIP_Label_fbfc5642-2d7f-4e68-9674-ab3e35a89b06_Enabled">
    <vt:lpwstr>true</vt:lpwstr>
  </property>
  <property fmtid="{D5CDD505-2E9C-101B-9397-08002B2CF9AE}" pid="4" name="MSIP_Label_fbfc5642-2d7f-4e68-9674-ab3e35a89b06_SetDate">
    <vt:lpwstr>2026-02-09T10:17:28Z</vt:lpwstr>
  </property>
  <property fmtid="{D5CDD505-2E9C-101B-9397-08002B2CF9AE}" pid="5" name="MSIP_Label_fbfc5642-2d7f-4e68-9674-ab3e35a89b06_Method">
    <vt:lpwstr>Standard</vt:lpwstr>
  </property>
  <property fmtid="{D5CDD505-2E9C-101B-9397-08002B2CF9AE}" pid="6" name="MSIP_Label_fbfc5642-2d7f-4e68-9674-ab3e35a89b06_Name">
    <vt:lpwstr>label-2-default</vt:lpwstr>
  </property>
  <property fmtid="{D5CDD505-2E9C-101B-9397-08002B2CF9AE}" pid="7" name="MSIP_Label_fbfc5642-2d7f-4e68-9674-ab3e35a89b06_SiteId">
    <vt:lpwstr>70ee0a01-45f2-4b86-aa78-73100089c50c</vt:lpwstr>
  </property>
  <property fmtid="{D5CDD505-2E9C-101B-9397-08002B2CF9AE}" pid="8" name="MSIP_Label_fbfc5642-2d7f-4e68-9674-ab3e35a89b06_ActionId">
    <vt:lpwstr>4bf29386-a0d2-48ab-a118-70b9e3bd6693</vt:lpwstr>
  </property>
  <property fmtid="{D5CDD505-2E9C-101B-9397-08002B2CF9AE}" pid="9" name="MSIP_Label_fbfc5642-2d7f-4e68-9674-ab3e35a89b06_ContentBits">
    <vt:lpwstr>0</vt:lpwstr>
  </property>
  <property fmtid="{D5CDD505-2E9C-101B-9397-08002B2CF9AE}" pid="10" name="MSIP_Label_fbfc5642-2d7f-4e68-9674-ab3e35a89b06_Tag">
    <vt:lpwstr>10, 3, 0, 1</vt:lpwstr>
  </property>
</Properties>
</file>