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AB40" w14:textId="77777777" w:rsidR="0026137E" w:rsidRPr="00E73D5A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0A03835B" w14:textId="1B838EF3" w:rsidR="0026137E" w:rsidRPr="00E73D5A" w:rsidRDefault="00790F13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rm-CH"/>
        </w:rPr>
      </w:pPr>
      <w:r w:rsidRPr="00E73D5A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A707DF" w:rsidRPr="00E73D5A">
        <w:rPr>
          <w:rFonts w:ascii="Arial" w:hAnsi="Arial"/>
          <w:b/>
          <w:sz w:val="44"/>
          <w:szCs w:val="44"/>
          <w:lang w:val="rm-CH"/>
        </w:rPr>
        <w:br/>
      </w:r>
      <w:r w:rsidR="00A707DF" w:rsidRPr="00E73D5A">
        <w:rPr>
          <w:rFonts w:ascii="Arial" w:hAnsi="Arial"/>
          <w:sz w:val="32"/>
          <w:szCs w:val="44"/>
          <w:lang w:val="rm-CH"/>
        </w:rPr>
        <w:t>(</w:t>
      </w:r>
      <w:r w:rsidR="00E32960">
        <w:rPr>
          <w:rFonts w:ascii="Arial" w:hAnsi="Arial"/>
          <w:sz w:val="32"/>
          <w:szCs w:val="44"/>
          <w:lang w:val="rm-CH"/>
        </w:rPr>
        <w:t>da la prolungaziun dal</w:t>
      </w:r>
      <w:r w:rsidR="00B622CA" w:rsidRPr="00E73D5A">
        <w:rPr>
          <w:rFonts w:ascii="Arial" w:hAnsi="Arial"/>
          <w:sz w:val="32"/>
          <w:szCs w:val="44"/>
          <w:lang w:val="rm-CH"/>
        </w:rPr>
        <w:t xml:space="preserve"> </w:t>
      </w:r>
      <w:r w:rsidR="00E73D5A">
        <w:rPr>
          <w:rFonts w:ascii="Arial" w:hAnsi="Arial"/>
          <w:sz w:val="32"/>
          <w:szCs w:val="44"/>
          <w:lang w:val="rm-CH"/>
        </w:rPr>
        <w:t>termin da surbajegiada en cas da</w:t>
      </w:r>
      <w:r w:rsidR="00DB6F9D">
        <w:rPr>
          <w:rFonts w:ascii="Arial" w:hAnsi="Arial"/>
          <w:sz w:val="32"/>
          <w:szCs w:val="44"/>
          <w:lang w:val="rm-CH"/>
        </w:rPr>
        <w:t>d</w:t>
      </w:r>
      <w:r w:rsidR="00B622CA" w:rsidRPr="00E73D5A">
        <w:rPr>
          <w:rFonts w:ascii="Arial" w:hAnsi="Arial"/>
          <w:sz w:val="32"/>
          <w:szCs w:val="44"/>
          <w:lang w:val="rm-CH"/>
        </w:rPr>
        <w:t xml:space="preserve"> </w:t>
      </w:r>
      <w:r w:rsidR="00B622CA" w:rsidRPr="00E73D5A">
        <w:rPr>
          <w:rFonts w:ascii="Arial" w:hAnsi="Arial"/>
          <w:sz w:val="32"/>
          <w:szCs w:val="44"/>
          <w:lang w:val="rm-CH"/>
        </w:rPr>
        <w:br/>
      </w:r>
      <w:r w:rsidR="00E73D5A">
        <w:rPr>
          <w:rFonts w:ascii="Arial" w:hAnsi="Arial"/>
          <w:sz w:val="32"/>
          <w:szCs w:val="44"/>
          <w:lang w:val="rm-CH"/>
        </w:rPr>
        <w:t>enzonaziuns, midadas da zona u azonaziuns a temp limità</w:t>
      </w:r>
      <w:r w:rsidR="00A707DF" w:rsidRPr="00E73D5A">
        <w:rPr>
          <w:rFonts w:ascii="Arial" w:hAnsi="Arial"/>
          <w:sz w:val="32"/>
          <w:szCs w:val="44"/>
          <w:lang w:val="rm-CH"/>
        </w:rPr>
        <w:t>)</w:t>
      </w:r>
    </w:p>
    <w:p w14:paraId="43D2EA03" w14:textId="77777777" w:rsidR="0026137E" w:rsidRPr="00E73D5A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0D685886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7718C193" w14:textId="77777777" w:rsidR="0026137E" w:rsidRPr="00E73D5A" w:rsidRDefault="00E73D5A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0BC72DC0" w14:textId="3A61CF3C" w:rsidR="0026137E" w:rsidRPr="00E73D5A" w:rsidRDefault="00E73D5A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disposiziun cun vigur legala da la vischnanca da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dal</w:t>
      </w:r>
      <w:r w:rsidR="00DB6F9D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DB6F9D">
        <w:rPr>
          <w:rFonts w:ascii="Arial" w:hAnsi="Arial" w:cs="Arial"/>
          <w:sz w:val="22"/>
          <w:szCs w:val="22"/>
          <w:lang w:val="rm-CH"/>
        </w:rPr>
        <w:t>)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pertutgant</w:t>
      </w:r>
      <w:r w:rsidR="00DB6F9D">
        <w:rPr>
          <w:rFonts w:ascii="Arial" w:hAnsi="Arial" w:cs="Arial"/>
          <w:sz w:val="22"/>
          <w:szCs w:val="22"/>
          <w:lang w:val="rm-CH"/>
        </w:rPr>
        <w:t xml:space="preserve">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E32960" w:rsidRPr="00106DAC">
        <w:rPr>
          <w:rFonts w:ascii="Arial" w:hAnsi="Arial" w:cs="Arial"/>
          <w:sz w:val="22"/>
          <w:szCs w:val="22"/>
          <w:highlight w:val="lightGray"/>
          <w:lang w:val="rm-CH"/>
        </w:rPr>
        <w:t>la</w:t>
      </w:r>
      <w:r w:rsidR="00E32960">
        <w:rPr>
          <w:rFonts w:ascii="Arial" w:hAnsi="Arial" w:cs="Arial"/>
          <w:sz w:val="22"/>
          <w:szCs w:val="22"/>
          <w:lang w:val="rm-CH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prolungaziun dal termin da surbajegiada tenor l'art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>. 19</w:t>
      </w:r>
      <w:r w:rsidR="00B622CA" w:rsidRPr="00E73D5A">
        <w:rPr>
          <w:rFonts w:ascii="Arial" w:hAnsi="Arial" w:cs="Arial"/>
          <w:sz w:val="22"/>
          <w:szCs w:val="22"/>
          <w:highlight w:val="lightGray"/>
          <w:lang w:val="rm-CH"/>
        </w:rPr>
        <w:t>h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al</w:t>
      </w:r>
      <w:r w:rsidR="003A2B78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.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LPTGR</w:t>
      </w:r>
      <w:r w:rsidR="003A2B78"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7332D046" w14:textId="77777777" w:rsidR="0026137E" w:rsidRPr="00E73D5A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7F6D101A" w14:textId="22C69B25" w:rsidR="0026137E" w:rsidRPr="00E73D5A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1.</w:t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="00E73D5A">
        <w:rPr>
          <w:rFonts w:ascii="Arial" w:hAnsi="Arial" w:cs="Arial"/>
          <w:sz w:val="22"/>
          <w:szCs w:val="22"/>
          <w:lang w:val="rm-CH"/>
        </w:rPr>
        <w:t xml:space="preserve">La menziun dal termin da surbajegiada prolungà </w:t>
      </w:r>
      <w:r w:rsidR="00042B7D">
        <w:rPr>
          <w:rFonts w:ascii="Arial" w:hAnsi="Arial" w:cs="Arial"/>
          <w:sz w:val="22"/>
          <w:szCs w:val="22"/>
          <w:lang w:val="rm-CH"/>
        </w:rPr>
        <w:t>l</w:t>
      </w:r>
      <w:r w:rsidR="00B3294A">
        <w:rPr>
          <w:rFonts w:ascii="Arial" w:hAnsi="Arial" w:cs="Arial"/>
          <w:sz w:val="22"/>
          <w:szCs w:val="22"/>
          <w:lang w:val="rm-CH"/>
        </w:rPr>
        <w:t>’</w:t>
      </w:r>
      <w:r w:rsidR="00042B7D">
        <w:rPr>
          <w:rFonts w:ascii="Arial" w:hAnsi="Arial" w:cs="Arial"/>
          <w:sz w:val="22"/>
          <w:szCs w:val="22"/>
          <w:lang w:val="rm-CH"/>
        </w:rPr>
        <w:t>enzonaziun [</w:t>
      </w:r>
      <w:r w:rsidR="00B3294A" w:rsidRPr="00B3294A">
        <w:rPr>
          <w:rFonts w:ascii="Arial" w:hAnsi="Arial" w:cs="Arial"/>
          <w:sz w:val="22"/>
          <w:szCs w:val="22"/>
          <w:highlight w:val="lightGray"/>
          <w:lang w:val="rm-CH"/>
        </w:rPr>
        <w:t xml:space="preserve">la </w:t>
      </w:r>
      <w:r w:rsidR="00042B7D" w:rsidRPr="00B3294A">
        <w:rPr>
          <w:rFonts w:ascii="Arial" w:hAnsi="Arial" w:cs="Arial"/>
          <w:sz w:val="22"/>
          <w:szCs w:val="22"/>
          <w:highlight w:val="lightGray"/>
          <w:lang w:val="rm-CH"/>
        </w:rPr>
        <w:t>midada da zona/</w:t>
      </w:r>
      <w:r w:rsidR="00B3294A" w:rsidRPr="00B3294A">
        <w:rPr>
          <w:rFonts w:ascii="Arial" w:hAnsi="Arial" w:cs="Arial"/>
          <w:sz w:val="22"/>
          <w:szCs w:val="22"/>
          <w:highlight w:val="lightGray"/>
          <w:lang w:val="rm-CH"/>
        </w:rPr>
        <w:t>l’</w:t>
      </w:r>
      <w:r w:rsidR="00042B7D" w:rsidRPr="00B3294A">
        <w:rPr>
          <w:rFonts w:ascii="Arial" w:hAnsi="Arial" w:cs="Arial"/>
          <w:sz w:val="22"/>
          <w:szCs w:val="22"/>
          <w:highlight w:val="lightGray"/>
          <w:lang w:val="rm-CH"/>
        </w:rPr>
        <w:t>azonaziun a temp limità</w:t>
      </w:r>
      <w:r w:rsidR="00042B7D">
        <w:rPr>
          <w:rFonts w:ascii="Arial" w:hAnsi="Arial" w:cs="Arial"/>
          <w:sz w:val="22"/>
          <w:szCs w:val="22"/>
          <w:lang w:val="rm-CH"/>
        </w:rPr>
        <w:t>]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(tenor l'a</w:t>
      </w:r>
      <w:r w:rsidRPr="00E73D5A">
        <w:rPr>
          <w:rFonts w:ascii="Arial" w:hAnsi="Arial" w:cs="Arial"/>
          <w:sz w:val="22"/>
          <w:szCs w:val="22"/>
          <w:lang w:val="rm-CH"/>
        </w:rPr>
        <w:t>rt. 19h</w:t>
      </w:r>
      <w:r w:rsidR="003A2B78"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al</w:t>
      </w:r>
      <w:r w:rsidR="003A2B78" w:rsidRPr="00E73D5A">
        <w:rPr>
          <w:rFonts w:ascii="Arial" w:hAnsi="Arial" w:cs="Arial"/>
          <w:sz w:val="22"/>
          <w:szCs w:val="22"/>
          <w:lang w:val="rm-CH"/>
        </w:rPr>
        <w:t>. 2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LPTGR en cumbinaziun cun l'a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rt. 19w </w:t>
      </w:r>
      <w:r w:rsidR="007A421C">
        <w:rPr>
          <w:rFonts w:ascii="Arial" w:hAnsi="Arial" w:cs="Arial"/>
          <w:sz w:val="22"/>
          <w:szCs w:val="22"/>
          <w:lang w:val="rm-CH"/>
        </w:rPr>
        <w:t>al. 2 c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if. </w:t>
      </w:r>
      <w:r w:rsidR="008D3F94" w:rsidRPr="00E73D5A">
        <w:rPr>
          <w:rFonts w:ascii="Arial" w:hAnsi="Arial" w:cs="Arial"/>
          <w:sz w:val="22"/>
          <w:szCs w:val="22"/>
          <w:lang w:val="rm-CH"/>
        </w:rPr>
        <w:t>5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 </w:t>
      </w:r>
      <w:r w:rsidR="007A421C">
        <w:rPr>
          <w:rFonts w:ascii="Arial" w:hAnsi="Arial" w:cs="Arial"/>
          <w:sz w:val="22"/>
          <w:szCs w:val="22"/>
          <w:lang w:val="rm-CH"/>
        </w:rPr>
        <w:t>LPTGR</w:t>
      </w:r>
      <w:r w:rsidRPr="00E73D5A">
        <w:rPr>
          <w:rFonts w:ascii="Arial" w:hAnsi="Arial" w:cs="Arial"/>
          <w:sz w:val="22"/>
          <w:szCs w:val="22"/>
          <w:lang w:val="rm-CH"/>
        </w:rPr>
        <w:t>)</w:t>
      </w:r>
    </w:p>
    <w:p w14:paraId="160FAD42" w14:textId="77777777" w:rsidR="0026137E" w:rsidRPr="00E73D5A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72768188" w14:textId="77777777" w:rsidR="0026137E" w:rsidRPr="00E73D5A" w:rsidRDefault="007A421C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sin il bain immobigliar nr</w:t>
      </w:r>
      <w:r w:rsidR="0026137E" w:rsidRPr="00E73D5A">
        <w:rPr>
          <w:rFonts w:ascii="Arial" w:hAnsi="Arial" w:cs="Arial"/>
          <w:sz w:val="22"/>
          <w:szCs w:val="22"/>
          <w:lang w:val="rm-CH"/>
        </w:rPr>
        <w:t>. 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 xml:space="preserve">vischnanca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47544653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071ACB2D" w14:textId="77777777" w:rsidR="007A421C" w:rsidRPr="005F6E1F" w:rsidRDefault="007A421C" w:rsidP="007A421C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29F13BD7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916D51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E73D5A">
        <w:rPr>
          <w:rFonts w:ascii="Arial" w:hAnsi="Arial" w:cs="Arial"/>
          <w:sz w:val="22"/>
          <w:szCs w:val="22"/>
          <w:lang w:val="rm-CH"/>
        </w:rPr>
        <w:t xml:space="preserve">], </w:t>
      </w:r>
      <w:r w:rsidR="007A421C">
        <w:rPr>
          <w:rFonts w:ascii="Arial" w:hAnsi="Arial" w:cs="Arial"/>
          <w:sz w:val="22"/>
          <w:szCs w:val="22"/>
          <w:lang w:val="rm-CH"/>
        </w:rPr>
        <w:t>il</w:t>
      </w:r>
      <w:r w:rsidR="00193E96">
        <w:rPr>
          <w:rFonts w:ascii="Arial" w:hAnsi="Arial" w:cs="Arial"/>
          <w:sz w:val="22"/>
          <w:szCs w:val="22"/>
          <w:lang w:val="rm-CH"/>
        </w:rPr>
        <w:t>(</w:t>
      </w:r>
      <w:r w:rsidR="007A421C">
        <w:rPr>
          <w:rFonts w:ascii="Arial" w:hAnsi="Arial" w:cs="Arial"/>
          <w:sz w:val="22"/>
          <w:szCs w:val="22"/>
          <w:lang w:val="rm-CH"/>
        </w:rPr>
        <w:t>s</w:t>
      </w:r>
      <w:r w:rsidR="00193E96">
        <w:rPr>
          <w:rFonts w:ascii="Arial" w:hAnsi="Arial" w:cs="Arial"/>
          <w:sz w:val="22"/>
          <w:szCs w:val="22"/>
          <w:lang w:val="rm-CH"/>
        </w:rPr>
        <w:t>)</w:t>
      </w:r>
      <w:r w:rsidR="007A421C">
        <w:rPr>
          <w:rFonts w:ascii="Arial" w:hAnsi="Arial" w:cs="Arial"/>
          <w:sz w:val="22"/>
          <w:szCs w:val="22"/>
          <w:lang w:val="rm-CH"/>
        </w:rPr>
        <w:t xml:space="preserve"> </w:t>
      </w:r>
      <w:r w:rsidRPr="00E73D5A">
        <w:rPr>
          <w:rFonts w:ascii="Arial" w:hAnsi="Arial" w:cs="Arial"/>
          <w:sz w:val="22"/>
          <w:szCs w:val="22"/>
          <w:lang w:val="rm-CH"/>
        </w:rPr>
        <w:t>[</w:t>
      </w:r>
      <w:r w:rsidR="007A421C"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E73D5A">
        <w:rPr>
          <w:rFonts w:ascii="Arial" w:hAnsi="Arial" w:cs="Arial"/>
          <w:sz w:val="22"/>
          <w:szCs w:val="22"/>
          <w:lang w:val="rm-CH"/>
        </w:rPr>
        <w:t>]</w:t>
      </w:r>
    </w:p>
    <w:p w14:paraId="341B7778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1CC31588" w14:textId="77777777" w:rsidR="0026137E" w:rsidRPr="00E73D5A" w:rsidRDefault="007A421C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="0026137E" w:rsidRPr="00E73D5A">
        <w:rPr>
          <w:rFonts w:ascii="Arial" w:hAnsi="Arial" w:cs="Arial"/>
          <w:sz w:val="22"/>
          <w:szCs w:val="22"/>
          <w:lang w:val="rm-CH"/>
        </w:rPr>
        <w:t>[</w:t>
      </w:r>
      <w:r w:rsidR="0026137E" w:rsidRPr="00E73D5A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E73D5A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031DBB35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A38798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6A95938E" w14:textId="77777777" w:rsidR="0026137E" w:rsidRPr="00E73D5A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E73D5A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Pr="00E73D5A">
        <w:rPr>
          <w:rFonts w:ascii="Arial" w:hAnsi="Arial" w:cs="Arial"/>
          <w:sz w:val="22"/>
          <w:szCs w:val="22"/>
          <w:lang w:val="rm-CH"/>
        </w:rPr>
        <w:tab/>
      </w:r>
      <w:r w:rsidRPr="00E73D5A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074AAE6B" w14:textId="77777777" w:rsidR="007A421C" w:rsidRPr="00C71907" w:rsidRDefault="007A421C" w:rsidP="007A421C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5711EDB3" w14:textId="77777777" w:rsidR="0026137E" w:rsidRPr="00E73D5A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14:paraId="65D8DA05" w14:textId="77777777" w:rsidR="00C8611B" w:rsidRPr="00E73D5A" w:rsidRDefault="007A421C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>Annunzia per l'inscripziun en il cudesch funsil per enzonaziuns, midadas da zona u azonaziuns (a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rt. 19h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)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tenor l'art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cif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5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Pr="005F6E1F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4B30E488" w14:textId="55580B62" w:rsidR="00A23021" w:rsidRPr="00E73D5A" w:rsidRDefault="007A421C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 xml:space="preserve">Las formulaziuns da quest model èn da chapir sulettamain sco </w:t>
      </w:r>
      <w:r w:rsidRPr="00543DAC">
        <w:rPr>
          <w:rFonts w:ascii="Arial" w:hAnsi="Arial" w:cs="Arial"/>
          <w:sz w:val="22"/>
          <w:szCs w:val="22"/>
          <w:lang w:val="rm-CH"/>
        </w:rPr>
        <w:lastRenderedPageBreak/>
        <w:t>propostas. Passaschas dal text che la vischnanca sto cumplettar u precisar èn marcadas grisch sco tegnaplazzas en parantesas quadras […].</w:t>
      </w:r>
    </w:p>
    <w:p w14:paraId="2DBC12C5" w14:textId="77777777" w:rsidR="00B87640" w:rsidRPr="00E73D5A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E73D5A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6AC8" w14:textId="77777777" w:rsidR="009C794A" w:rsidRDefault="009C794A">
      <w:r>
        <w:separator/>
      </w:r>
    </w:p>
  </w:endnote>
  <w:endnote w:type="continuationSeparator" w:id="0">
    <w:p w14:paraId="6874C052" w14:textId="77777777" w:rsidR="009C794A" w:rsidRDefault="009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A48D" w14:textId="77777777" w:rsidR="009C794A" w:rsidRDefault="009C794A">
      <w:r>
        <w:separator/>
      </w:r>
    </w:p>
  </w:footnote>
  <w:footnote w:type="continuationSeparator" w:id="0">
    <w:p w14:paraId="1664668D" w14:textId="77777777" w:rsidR="009C794A" w:rsidRDefault="009C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8850" w14:textId="77777777" w:rsidR="00A707DF" w:rsidRPr="00790F13" w:rsidRDefault="00790F13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it-IT" w:eastAsia="en-US"/>
      </w:rPr>
    </w:pPr>
    <w:proofErr w:type="spellStart"/>
    <w:r>
      <w:rPr>
        <w:rFonts w:ascii="Arial" w:eastAsiaTheme="minorHAnsi" w:hAnsi="Arial" w:cs="Arial"/>
        <w:b/>
        <w:szCs w:val="16"/>
        <w:lang w:val="it-IT" w:eastAsia="en-US"/>
      </w:rPr>
      <w:t>Agid</w:t>
    </w:r>
    <w:proofErr w:type="spellEnd"/>
    <w:r>
      <w:rPr>
        <w:rFonts w:ascii="Arial" w:eastAsiaTheme="minorHAnsi" w:hAnsi="Arial" w:cs="Arial"/>
        <w:b/>
        <w:szCs w:val="16"/>
        <w:lang w:val="it-IT" w:eastAsia="en-US"/>
      </w:rPr>
      <w:t xml:space="preserve"> d'</w:t>
    </w:r>
    <w:proofErr w:type="spellStart"/>
    <w:r>
      <w:rPr>
        <w:rFonts w:ascii="Arial" w:eastAsiaTheme="minorHAnsi" w:hAnsi="Arial" w:cs="Arial"/>
        <w:b/>
        <w:szCs w:val="16"/>
        <w:lang w:val="it-IT" w:eastAsia="en-US"/>
      </w:rPr>
      <w:t>execuziun</w:t>
    </w:r>
    <w:proofErr w:type="spellEnd"/>
    <w:r w:rsidR="00A707DF" w:rsidRPr="00790F13">
      <w:rPr>
        <w:rFonts w:ascii="Arial" w:eastAsiaTheme="minorHAnsi" w:hAnsi="Arial" w:cs="Arial"/>
        <w:b/>
        <w:szCs w:val="16"/>
        <w:lang w:val="it-IT" w:eastAsia="en-US"/>
      </w:rPr>
      <w:t xml:space="preserve"> Gb</w:t>
    </w:r>
    <w:r w:rsidR="002A36A4" w:rsidRPr="00790F13">
      <w:rPr>
        <w:rFonts w:ascii="Arial" w:eastAsiaTheme="minorHAnsi" w:hAnsi="Arial" w:cs="Arial"/>
        <w:b/>
        <w:szCs w:val="16"/>
        <w:lang w:val="it-IT" w:eastAsia="en-US"/>
      </w:rPr>
      <w:t>7</w:t>
    </w:r>
  </w:p>
  <w:p w14:paraId="50233383" w14:textId="27FF7B24" w:rsidR="00A707DF" w:rsidRPr="00790F13" w:rsidRDefault="00790F13" w:rsidP="00790F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5F6E1F">
      <w:rPr>
        <w:rFonts w:ascii="Arial" w:eastAsiaTheme="minorHAnsi" w:hAnsi="Arial" w:cs="Arial"/>
        <w:sz w:val="16"/>
        <w:szCs w:val="16"/>
        <w:lang w:val="rm-CH" w:eastAsia="en-US"/>
      </w:rPr>
      <w:t>Uffizi per il svilup dal territori, versiun stadi dals 2</w:t>
    </w:r>
    <w:r w:rsidR="00453C5C">
      <w:rPr>
        <w:rFonts w:ascii="Arial" w:eastAsiaTheme="minorHAnsi" w:hAnsi="Arial" w:cs="Arial"/>
        <w:sz w:val="16"/>
        <w:szCs w:val="16"/>
        <w:lang w:val="rm-CH" w:eastAsia="en-US"/>
      </w:rPr>
      <w:t>0</w:t>
    </w:r>
    <w:r w:rsidRPr="005F6E1F">
      <w:rPr>
        <w:rFonts w:ascii="Arial" w:eastAsiaTheme="minorHAnsi" w:hAnsi="Arial" w:cs="Arial"/>
        <w:sz w:val="16"/>
        <w:szCs w:val="16"/>
        <w:lang w:val="rm-CH" w:eastAsia="en-US"/>
      </w:rPr>
      <w:t>-0</w:t>
    </w:r>
    <w:r w:rsidR="00453C5C">
      <w:rPr>
        <w:rFonts w:ascii="Arial" w:eastAsiaTheme="minorHAnsi" w:hAnsi="Arial" w:cs="Arial"/>
        <w:sz w:val="16"/>
        <w:szCs w:val="16"/>
        <w:lang w:val="rm-CH" w:eastAsia="en-US"/>
      </w:rPr>
      <w:t>2</w:t>
    </w:r>
    <w:r w:rsidRPr="005F6E1F">
      <w:rPr>
        <w:rFonts w:ascii="Arial" w:eastAsiaTheme="minorHAnsi" w:hAnsi="Arial" w:cs="Arial"/>
        <w:sz w:val="16"/>
        <w:szCs w:val="16"/>
        <w:lang w:val="rm-CH" w:eastAsia="en-US"/>
      </w:rPr>
      <w:t>-202</w:t>
    </w:r>
    <w:r w:rsidR="00453C5C">
      <w:rPr>
        <w:rFonts w:ascii="Arial" w:eastAsiaTheme="minorHAnsi" w:hAnsi="Arial" w:cs="Arial"/>
        <w:sz w:val="16"/>
        <w:szCs w:val="16"/>
        <w:lang w:val="rm-CH" w:eastAsia="en-US"/>
      </w:rPr>
      <w:t>6</w:t>
    </w:r>
  </w:p>
  <w:p w14:paraId="717C093F" w14:textId="77777777" w:rsidR="006349AC" w:rsidRPr="00790F13" w:rsidRDefault="006349AC" w:rsidP="00082DFB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006491">
    <w:abstractNumId w:val="3"/>
  </w:num>
  <w:num w:numId="3" w16cid:durableId="966931547">
    <w:abstractNumId w:val="4"/>
  </w:num>
  <w:num w:numId="4" w16cid:durableId="1118404160">
    <w:abstractNumId w:val="17"/>
  </w:num>
  <w:num w:numId="5" w16cid:durableId="1939752474">
    <w:abstractNumId w:val="19"/>
  </w:num>
  <w:num w:numId="6" w16cid:durableId="1466125237">
    <w:abstractNumId w:val="23"/>
  </w:num>
  <w:num w:numId="7" w16cid:durableId="2087995743">
    <w:abstractNumId w:val="6"/>
  </w:num>
  <w:num w:numId="8" w16cid:durableId="1596864200">
    <w:abstractNumId w:val="2"/>
  </w:num>
  <w:num w:numId="9" w16cid:durableId="377124227">
    <w:abstractNumId w:val="2"/>
  </w:num>
  <w:num w:numId="10" w16cid:durableId="2058580208">
    <w:abstractNumId w:val="14"/>
  </w:num>
  <w:num w:numId="11" w16cid:durableId="299313435">
    <w:abstractNumId w:val="22"/>
  </w:num>
  <w:num w:numId="12" w16cid:durableId="1070882459">
    <w:abstractNumId w:val="8"/>
  </w:num>
  <w:num w:numId="13" w16cid:durableId="1305087332">
    <w:abstractNumId w:val="2"/>
  </w:num>
  <w:num w:numId="14" w16cid:durableId="1919056121">
    <w:abstractNumId w:val="2"/>
  </w:num>
  <w:num w:numId="15" w16cid:durableId="461192945">
    <w:abstractNumId w:val="11"/>
  </w:num>
  <w:num w:numId="16" w16cid:durableId="1308588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2720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611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082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353635">
    <w:abstractNumId w:val="21"/>
  </w:num>
  <w:num w:numId="21" w16cid:durableId="1613827855">
    <w:abstractNumId w:val="7"/>
  </w:num>
  <w:num w:numId="22" w16cid:durableId="1956908587">
    <w:abstractNumId w:val="21"/>
    <w:lvlOverride w:ilvl="0">
      <w:startOverride w:val="5"/>
    </w:lvlOverride>
  </w:num>
  <w:num w:numId="23" w16cid:durableId="961570621">
    <w:abstractNumId w:val="15"/>
  </w:num>
  <w:num w:numId="24" w16cid:durableId="1077553916">
    <w:abstractNumId w:val="1"/>
  </w:num>
  <w:num w:numId="25" w16cid:durableId="204564981">
    <w:abstractNumId w:val="0"/>
  </w:num>
  <w:num w:numId="26" w16cid:durableId="1088186552">
    <w:abstractNumId w:val="5"/>
  </w:num>
  <w:num w:numId="27" w16cid:durableId="1824665434">
    <w:abstractNumId w:val="10"/>
  </w:num>
  <w:num w:numId="28" w16cid:durableId="2083524813">
    <w:abstractNumId w:val="13"/>
  </w:num>
  <w:num w:numId="29" w16cid:durableId="1117676065">
    <w:abstractNumId w:val="12"/>
  </w:num>
  <w:num w:numId="30" w16cid:durableId="1648587902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42B7D"/>
    <w:rsid w:val="00082422"/>
    <w:rsid w:val="00082DFB"/>
    <w:rsid w:val="0008483E"/>
    <w:rsid w:val="000C2310"/>
    <w:rsid w:val="000C7CE3"/>
    <w:rsid w:val="000F444B"/>
    <w:rsid w:val="00106DAC"/>
    <w:rsid w:val="00193E96"/>
    <w:rsid w:val="00202DC0"/>
    <w:rsid w:val="0026137E"/>
    <w:rsid w:val="002A36A4"/>
    <w:rsid w:val="002B5083"/>
    <w:rsid w:val="002D7A22"/>
    <w:rsid w:val="00323843"/>
    <w:rsid w:val="00324D22"/>
    <w:rsid w:val="0033787F"/>
    <w:rsid w:val="0039271A"/>
    <w:rsid w:val="00393F38"/>
    <w:rsid w:val="00397FED"/>
    <w:rsid w:val="003A2B78"/>
    <w:rsid w:val="003A7B39"/>
    <w:rsid w:val="003D2115"/>
    <w:rsid w:val="003D365A"/>
    <w:rsid w:val="004468F5"/>
    <w:rsid w:val="00453C5C"/>
    <w:rsid w:val="0049385D"/>
    <w:rsid w:val="004F01DC"/>
    <w:rsid w:val="00570E81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E1DCE"/>
    <w:rsid w:val="006F6B93"/>
    <w:rsid w:val="00710656"/>
    <w:rsid w:val="00753BDD"/>
    <w:rsid w:val="00790F13"/>
    <w:rsid w:val="007A421C"/>
    <w:rsid w:val="007B58CB"/>
    <w:rsid w:val="007E631A"/>
    <w:rsid w:val="008214A1"/>
    <w:rsid w:val="00890113"/>
    <w:rsid w:val="00893E86"/>
    <w:rsid w:val="008C1FB6"/>
    <w:rsid w:val="008D3F94"/>
    <w:rsid w:val="0091730A"/>
    <w:rsid w:val="00953B66"/>
    <w:rsid w:val="0097467D"/>
    <w:rsid w:val="009A14B3"/>
    <w:rsid w:val="009C794A"/>
    <w:rsid w:val="009D55FF"/>
    <w:rsid w:val="00A23021"/>
    <w:rsid w:val="00A707DF"/>
    <w:rsid w:val="00A85872"/>
    <w:rsid w:val="00A86A05"/>
    <w:rsid w:val="00AD466C"/>
    <w:rsid w:val="00AE0CF5"/>
    <w:rsid w:val="00B3294A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D25AAC"/>
    <w:rsid w:val="00D51084"/>
    <w:rsid w:val="00DB6F9D"/>
    <w:rsid w:val="00DC0582"/>
    <w:rsid w:val="00DC1DA1"/>
    <w:rsid w:val="00DF42B4"/>
    <w:rsid w:val="00E32960"/>
    <w:rsid w:val="00E3588D"/>
    <w:rsid w:val="00E5691C"/>
    <w:rsid w:val="00E57083"/>
    <w:rsid w:val="00E73D5A"/>
    <w:rsid w:val="00EB0300"/>
    <w:rsid w:val="00EF708B"/>
    <w:rsid w:val="00F41A9A"/>
    <w:rsid w:val="00F42F3D"/>
    <w:rsid w:val="00F50D37"/>
    <w:rsid w:val="00F631CA"/>
    <w:rsid w:val="00F80BA5"/>
    <w:rsid w:val="00FC40ED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39D50D5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7E6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E631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E631A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E6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E631A"/>
    <w:rPr>
      <w:rFonts w:ascii="Minion Web" w:hAnsi="Minion Web"/>
      <w:b/>
      <w:bCs/>
      <w:sz w:val="20"/>
      <w:lang w:val="de-CH" w:eastAsia="de-DE"/>
    </w:rPr>
  </w:style>
  <w:style w:type="paragraph" w:styleId="berarbeitung">
    <w:name w:val="Revision"/>
    <w:hidden/>
    <w:uiPriority w:val="99"/>
    <w:semiHidden/>
    <w:rsid w:val="00042B7D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68E54B-BDE4-402A-A7BA-B638EABB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780EE-A5F6-4431-9BA3-ECE177963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Fixaziun d'in termin supplementar per surbajegiar  en cas d'enzonaziun, da midada da zona u d'azonaziun a temp limità (art. 19h LPTGR)</dc:title>
  <dc:creator>Corina Caluori</dc:creator>
  <cp:lastModifiedBy>Cadosch Adrian (ARE GR)</cp:lastModifiedBy>
  <cp:revision>5</cp:revision>
  <cp:lastPrinted>2020-05-01T15:42:00Z</cp:lastPrinted>
  <dcterms:created xsi:type="dcterms:W3CDTF">2023-02-01T06:47:00Z</dcterms:created>
  <dcterms:modified xsi:type="dcterms:W3CDTF">2026-03-20T07:13:00Z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2026-02-09T16:11:54Z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7c62330a-d665-479c-a64b-52b3422b54c2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