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32" w:rsidRPr="006B70E1" w:rsidRDefault="00223873" w:rsidP="00981DE3">
      <w:pPr>
        <w:pStyle w:val="berschriftaa"/>
        <w:jc w:val="left"/>
      </w:pPr>
      <w:r>
        <w:t>Planungsvertrag</w:t>
      </w:r>
    </w:p>
    <w:p w:rsidR="00D27A32" w:rsidRPr="006B70E1" w:rsidRDefault="00D27A32" w:rsidP="00981DE3">
      <w:pPr>
        <w:pBdr>
          <w:bottom w:val="single" w:sz="4" w:space="1" w:color="auto"/>
        </w:pBdr>
        <w:jc w:val="left"/>
        <w:rPr>
          <w:b/>
          <w:sz w:val="28"/>
          <w:szCs w:val="28"/>
          <w:lang w:val="de-CH"/>
        </w:rPr>
      </w:pPr>
    </w:p>
    <w:p w:rsidR="00D27A32" w:rsidRPr="006B70E1" w:rsidRDefault="00223873" w:rsidP="00981DE3">
      <w:pPr>
        <w:pBdr>
          <w:bottom w:val="single" w:sz="4" w:space="1" w:color="auto"/>
        </w:pBdr>
        <w:jc w:val="left"/>
        <w:rPr>
          <w:b/>
          <w:sz w:val="24"/>
          <w:szCs w:val="24"/>
          <w:lang w:val="de-CH"/>
        </w:rPr>
      </w:pPr>
      <w:r>
        <w:rPr>
          <w:b/>
          <w:sz w:val="24"/>
          <w:szCs w:val="24"/>
          <w:lang w:val="de-CH"/>
        </w:rPr>
        <w:t xml:space="preserve">zwischen </w:t>
      </w:r>
    </w:p>
    <w:p w:rsidR="00D27A32" w:rsidRPr="006B70E1" w:rsidRDefault="00D27A32" w:rsidP="00981DE3">
      <w:pPr>
        <w:pBdr>
          <w:bottom w:val="single" w:sz="4" w:space="1" w:color="auto"/>
        </w:pBdr>
        <w:jc w:val="left"/>
        <w:rPr>
          <w:b/>
          <w:sz w:val="28"/>
          <w:szCs w:val="28"/>
          <w:lang w:val="de-CH"/>
        </w:rPr>
      </w:pPr>
    </w:p>
    <w:p w:rsidR="00D27A32" w:rsidRPr="006B70E1" w:rsidRDefault="00D27A32" w:rsidP="00981DE3">
      <w:pPr>
        <w:pBdr>
          <w:bottom w:val="single" w:sz="4" w:space="1" w:color="auto"/>
        </w:pBdr>
        <w:jc w:val="left"/>
        <w:rPr>
          <w:b/>
          <w:sz w:val="24"/>
          <w:szCs w:val="24"/>
          <w:lang w:val="de-CH"/>
        </w:rPr>
      </w:pPr>
      <w:r w:rsidRPr="006B70E1">
        <w:rPr>
          <w:b/>
          <w:sz w:val="24"/>
          <w:szCs w:val="24"/>
          <w:lang w:val="de-CH"/>
        </w:rPr>
        <w:t>[</w:t>
      </w:r>
      <w:r w:rsidR="00B520E3">
        <w:rPr>
          <w:b/>
          <w:sz w:val="24"/>
          <w:szCs w:val="24"/>
          <w:lang w:val="de-CH"/>
        </w:rPr>
        <w:t xml:space="preserve">Grundeigentümer </w:t>
      </w:r>
      <w:r w:rsidR="0064551F">
        <w:rPr>
          <w:b/>
          <w:sz w:val="24"/>
          <w:szCs w:val="24"/>
          <w:lang w:val="de-CH"/>
        </w:rPr>
        <w:t xml:space="preserve">/ </w:t>
      </w:r>
      <w:r w:rsidR="00B520E3">
        <w:rPr>
          <w:b/>
          <w:sz w:val="24"/>
          <w:szCs w:val="24"/>
          <w:lang w:val="de-CH"/>
        </w:rPr>
        <w:t>Projektentwickler</w:t>
      </w:r>
      <w:r w:rsidR="0064551F">
        <w:rPr>
          <w:b/>
          <w:sz w:val="24"/>
          <w:szCs w:val="24"/>
          <w:lang w:val="de-CH"/>
        </w:rPr>
        <w:t xml:space="preserve"> / Investor</w:t>
      </w:r>
      <w:r w:rsidR="00CB0265">
        <w:rPr>
          <w:b/>
          <w:sz w:val="24"/>
          <w:szCs w:val="24"/>
          <w:lang w:val="de-CH"/>
        </w:rPr>
        <w:t>en</w:t>
      </w:r>
      <w:r w:rsidRPr="006B70E1">
        <w:rPr>
          <w:b/>
          <w:sz w:val="24"/>
          <w:szCs w:val="24"/>
          <w:lang w:val="de-CH"/>
        </w:rPr>
        <w:t>]</w:t>
      </w:r>
    </w:p>
    <w:p w:rsidR="00D27A32" w:rsidRDefault="00D27A32" w:rsidP="00981DE3">
      <w:pPr>
        <w:pBdr>
          <w:bottom w:val="single" w:sz="4" w:space="1" w:color="auto"/>
        </w:pBdr>
        <w:jc w:val="left"/>
        <w:rPr>
          <w:b/>
          <w:sz w:val="28"/>
          <w:szCs w:val="28"/>
          <w:lang w:val="de-CH"/>
        </w:rPr>
      </w:pPr>
    </w:p>
    <w:p w:rsidR="00223873" w:rsidRPr="00223873" w:rsidRDefault="00223873" w:rsidP="00981DE3">
      <w:pPr>
        <w:pBdr>
          <w:bottom w:val="single" w:sz="4" w:space="1" w:color="auto"/>
        </w:pBdr>
        <w:jc w:val="left"/>
        <w:rPr>
          <w:b/>
          <w:sz w:val="24"/>
          <w:szCs w:val="28"/>
          <w:lang w:val="de-CH"/>
        </w:rPr>
      </w:pPr>
      <w:r w:rsidRPr="00223873">
        <w:rPr>
          <w:b/>
          <w:sz w:val="24"/>
          <w:szCs w:val="28"/>
          <w:lang w:val="de-CH"/>
        </w:rPr>
        <w:t>und</w:t>
      </w:r>
    </w:p>
    <w:p w:rsidR="00223873" w:rsidRDefault="00223873" w:rsidP="00981DE3">
      <w:pPr>
        <w:pBdr>
          <w:bottom w:val="single" w:sz="4" w:space="1" w:color="auto"/>
        </w:pBdr>
        <w:jc w:val="left"/>
        <w:rPr>
          <w:b/>
          <w:sz w:val="28"/>
          <w:szCs w:val="28"/>
          <w:lang w:val="de-CH"/>
        </w:rPr>
      </w:pPr>
    </w:p>
    <w:p w:rsidR="00223873" w:rsidRPr="006B70E1" w:rsidRDefault="00223873" w:rsidP="00223873">
      <w:pPr>
        <w:pBdr>
          <w:bottom w:val="single" w:sz="4" w:space="1" w:color="auto"/>
        </w:pBdr>
        <w:jc w:val="left"/>
        <w:rPr>
          <w:b/>
          <w:sz w:val="24"/>
          <w:szCs w:val="24"/>
          <w:lang w:val="de-CH"/>
        </w:rPr>
      </w:pPr>
      <w:r w:rsidRPr="006B70E1">
        <w:rPr>
          <w:b/>
          <w:sz w:val="24"/>
          <w:szCs w:val="24"/>
          <w:lang w:val="de-CH"/>
        </w:rPr>
        <w:t>[</w:t>
      </w:r>
      <w:r w:rsidR="00B520E3">
        <w:rPr>
          <w:b/>
          <w:sz w:val="24"/>
          <w:szCs w:val="24"/>
          <w:lang w:val="de-CH"/>
        </w:rPr>
        <w:t>der Gemeinde</w:t>
      </w:r>
      <w:r w:rsidRPr="006B70E1">
        <w:rPr>
          <w:b/>
          <w:sz w:val="24"/>
          <w:szCs w:val="24"/>
          <w:lang w:val="de-CH"/>
        </w:rPr>
        <w:t>]</w:t>
      </w:r>
    </w:p>
    <w:p w:rsidR="00223873" w:rsidRDefault="00223873" w:rsidP="00981DE3">
      <w:pPr>
        <w:pBdr>
          <w:bottom w:val="single" w:sz="4" w:space="1" w:color="auto"/>
        </w:pBdr>
        <w:jc w:val="left"/>
        <w:rPr>
          <w:b/>
          <w:sz w:val="28"/>
          <w:szCs w:val="28"/>
          <w:lang w:val="de-CH"/>
        </w:rPr>
      </w:pPr>
    </w:p>
    <w:p w:rsidR="009203AD" w:rsidRDefault="006926DB" w:rsidP="0064551F">
      <w:pPr>
        <w:pBdr>
          <w:bottom w:val="single" w:sz="4" w:space="1" w:color="auto"/>
        </w:pBdr>
        <w:spacing w:after="0"/>
        <w:jc w:val="left"/>
        <w:rPr>
          <w:b/>
          <w:sz w:val="24"/>
          <w:szCs w:val="24"/>
          <w:lang w:val="de-CH"/>
        </w:rPr>
      </w:pPr>
      <w:r>
        <w:rPr>
          <w:b/>
          <w:sz w:val="24"/>
          <w:szCs w:val="24"/>
          <w:lang w:val="de-CH"/>
        </w:rPr>
        <w:t>b</w:t>
      </w:r>
      <w:r w:rsidR="00223873" w:rsidRPr="009203AD">
        <w:rPr>
          <w:b/>
          <w:sz w:val="24"/>
          <w:szCs w:val="24"/>
          <w:lang w:val="de-CH"/>
        </w:rPr>
        <w:t>etreffen</w:t>
      </w:r>
      <w:r w:rsidR="009203AD" w:rsidRPr="009203AD">
        <w:rPr>
          <w:b/>
          <w:sz w:val="24"/>
          <w:szCs w:val="24"/>
          <w:lang w:val="de-CH"/>
        </w:rPr>
        <w:t>d</w:t>
      </w:r>
      <w:r w:rsidR="00223873" w:rsidRPr="009203AD">
        <w:rPr>
          <w:b/>
          <w:sz w:val="24"/>
          <w:szCs w:val="24"/>
          <w:lang w:val="de-CH"/>
        </w:rPr>
        <w:t xml:space="preserve"> </w:t>
      </w:r>
      <w:r w:rsidR="009203AD">
        <w:rPr>
          <w:b/>
          <w:sz w:val="24"/>
          <w:szCs w:val="24"/>
          <w:lang w:val="de-CH"/>
        </w:rPr>
        <w:t>Gebietsentwicklung […]</w:t>
      </w:r>
      <w:r w:rsidR="0064551F">
        <w:rPr>
          <w:b/>
          <w:sz w:val="24"/>
          <w:szCs w:val="24"/>
          <w:lang w:val="de-CH"/>
        </w:rPr>
        <w:t xml:space="preserve"> /</w:t>
      </w:r>
    </w:p>
    <w:p w:rsidR="0064551F" w:rsidRDefault="0064551F" w:rsidP="00223873">
      <w:pPr>
        <w:pBdr>
          <w:bottom w:val="single" w:sz="4" w:space="1" w:color="auto"/>
        </w:pBdr>
        <w:jc w:val="left"/>
        <w:rPr>
          <w:b/>
          <w:sz w:val="24"/>
          <w:szCs w:val="24"/>
          <w:lang w:val="de-CH"/>
        </w:rPr>
      </w:pPr>
      <w:r>
        <w:rPr>
          <w:b/>
          <w:sz w:val="24"/>
          <w:szCs w:val="24"/>
          <w:lang w:val="de-CH"/>
        </w:rPr>
        <w:t>betreffend Projekt […]</w:t>
      </w:r>
    </w:p>
    <w:p w:rsidR="000E3C07" w:rsidRPr="000A19A6" w:rsidRDefault="000A19A6" w:rsidP="000A19A6">
      <w:pPr>
        <w:pStyle w:val="berschrift1"/>
      </w:pPr>
      <w:r w:rsidRPr="000A19A6">
        <w:t>I.</w:t>
      </w:r>
      <w:r w:rsidRPr="000A19A6">
        <w:tab/>
      </w:r>
      <w:r w:rsidR="00223873" w:rsidRPr="000A19A6">
        <w:t>Zweck der Verein</w:t>
      </w:r>
      <w:r w:rsidR="001753DB" w:rsidRPr="000A19A6">
        <w:t>b</w:t>
      </w:r>
      <w:r w:rsidR="00223873" w:rsidRPr="000A19A6">
        <w:t>arung</w:t>
      </w:r>
    </w:p>
    <w:p w:rsidR="00391E2B" w:rsidRDefault="00B974B0" w:rsidP="00F42144">
      <w:pPr>
        <w:ind w:left="567" w:hanging="567"/>
        <w:rPr>
          <w:lang w:val="de-CH"/>
        </w:rPr>
      </w:pPr>
      <w:r>
        <w:rPr>
          <w:lang w:val="de-CH"/>
        </w:rPr>
        <w:tab/>
      </w:r>
      <w:r w:rsidR="001753DB">
        <w:rPr>
          <w:lang w:val="de-CH"/>
        </w:rPr>
        <w:t>Die vorliegende Vereinba</w:t>
      </w:r>
      <w:r w:rsidR="006926DB">
        <w:rPr>
          <w:lang w:val="de-CH"/>
        </w:rPr>
        <w:t xml:space="preserve">rung bezweckt, alle notwendigen </w:t>
      </w:r>
      <w:r w:rsidR="001753DB">
        <w:rPr>
          <w:lang w:val="de-CH"/>
        </w:rPr>
        <w:t xml:space="preserve">Regelungen zu treffen, um </w:t>
      </w:r>
      <w:r w:rsidR="00391E2B">
        <w:rPr>
          <w:lang w:val="de-CH"/>
        </w:rPr>
        <w:t>die planerischen und rechtlichen Grundlage</w:t>
      </w:r>
      <w:r w:rsidR="00F42144">
        <w:rPr>
          <w:lang w:val="de-CH"/>
        </w:rPr>
        <w:t>n</w:t>
      </w:r>
      <w:r w:rsidR="00391E2B">
        <w:rPr>
          <w:lang w:val="de-CH"/>
        </w:rPr>
        <w:t xml:space="preserve"> für die Umsetzung </w:t>
      </w:r>
      <w:r w:rsidR="00F42144">
        <w:rPr>
          <w:lang w:val="de-CH"/>
        </w:rPr>
        <w:t>einer hochwertigen</w:t>
      </w:r>
      <w:r w:rsidR="00391E2B">
        <w:rPr>
          <w:lang w:val="de-CH"/>
        </w:rPr>
        <w:t xml:space="preserve"> Gebietsentwicklung </w:t>
      </w:r>
      <w:r w:rsidR="00F42144">
        <w:rPr>
          <w:lang w:val="de-CH"/>
        </w:rPr>
        <w:t xml:space="preserve">im Gebiet </w:t>
      </w:r>
      <w:r w:rsidR="00391E2B">
        <w:rPr>
          <w:lang w:val="de-CH"/>
        </w:rPr>
        <w:t>[…]</w:t>
      </w:r>
      <w:r w:rsidR="0064551F">
        <w:rPr>
          <w:lang w:val="de-CH"/>
        </w:rPr>
        <w:t xml:space="preserve"> / des Projekt […]</w:t>
      </w:r>
      <w:r w:rsidR="000A19A6">
        <w:rPr>
          <w:lang w:val="de-CH"/>
        </w:rPr>
        <w:t xml:space="preserve"> zu schaffen</w:t>
      </w:r>
      <w:r w:rsidR="00391E2B">
        <w:rPr>
          <w:lang w:val="de-CH"/>
        </w:rPr>
        <w:t>.</w:t>
      </w:r>
      <w:r w:rsidR="000A19A6">
        <w:rPr>
          <w:lang w:val="de-CH"/>
        </w:rPr>
        <w:t xml:space="preserve"> </w:t>
      </w:r>
      <w:r w:rsidR="001753DB">
        <w:rPr>
          <w:lang w:val="de-CH"/>
        </w:rPr>
        <w:t>Geregelt werden soll insbesondere der Prozessablauf, die Terminierung, die Verantwortlichkeiten</w:t>
      </w:r>
      <w:r w:rsidR="00F42144">
        <w:rPr>
          <w:lang w:val="de-CH"/>
        </w:rPr>
        <w:t>,</w:t>
      </w:r>
      <w:r w:rsidR="001753DB">
        <w:rPr>
          <w:lang w:val="de-CH"/>
        </w:rPr>
        <w:t xml:space="preserve"> </w:t>
      </w:r>
      <w:r w:rsidR="00F42144">
        <w:rPr>
          <w:lang w:val="de-CH"/>
        </w:rPr>
        <w:t xml:space="preserve">die Kostentragung </w:t>
      </w:r>
      <w:r w:rsidR="00460354">
        <w:rPr>
          <w:lang w:val="de-CH"/>
        </w:rPr>
        <w:t>und die Kostenaufteilung</w:t>
      </w:r>
      <w:r w:rsidR="00460354">
        <w:rPr>
          <w:lang w:val="de-CH"/>
        </w:rPr>
        <w:t xml:space="preserve"> </w:t>
      </w:r>
      <w:r w:rsidR="00F42144">
        <w:rPr>
          <w:lang w:val="de-CH"/>
        </w:rPr>
        <w:t xml:space="preserve">für die erfolgten und die noch anstehenden Arbeitsschritte </w:t>
      </w:r>
      <w:r w:rsidR="001753DB">
        <w:rPr>
          <w:lang w:val="de-CH"/>
        </w:rPr>
        <w:t xml:space="preserve">bis zum </w:t>
      </w:r>
      <w:r w:rsidR="00391E2B">
        <w:rPr>
          <w:lang w:val="de-CH"/>
        </w:rPr>
        <w:t>Abschluss der Planungsarbeiten.</w:t>
      </w:r>
      <w:r w:rsidR="000A19A6">
        <w:rPr>
          <w:lang w:val="de-CH"/>
        </w:rPr>
        <w:t xml:space="preserve"> </w:t>
      </w:r>
      <w:r w:rsidR="00391E2B">
        <w:rPr>
          <w:lang w:val="de-CH"/>
        </w:rPr>
        <w:t xml:space="preserve">[Je nach Projektstand: Zudem sollen </w:t>
      </w:r>
      <w:r w:rsidR="001753DB">
        <w:rPr>
          <w:lang w:val="de-CH"/>
        </w:rPr>
        <w:t xml:space="preserve">die </w:t>
      </w:r>
      <w:r w:rsidR="00391E2B">
        <w:rPr>
          <w:lang w:val="de-CH"/>
        </w:rPr>
        <w:t xml:space="preserve">angestrebte </w:t>
      </w:r>
      <w:r w:rsidR="001753DB">
        <w:rPr>
          <w:lang w:val="de-CH"/>
        </w:rPr>
        <w:t>Nutzungen, Gestaltungen</w:t>
      </w:r>
      <w:r w:rsidR="00391E2B">
        <w:rPr>
          <w:lang w:val="de-CH"/>
        </w:rPr>
        <w:t xml:space="preserve"> und</w:t>
      </w:r>
      <w:r w:rsidR="001753DB">
        <w:rPr>
          <w:lang w:val="de-CH"/>
        </w:rPr>
        <w:t xml:space="preserve"> Erschliessungen</w:t>
      </w:r>
      <w:r w:rsidR="00391E2B">
        <w:rPr>
          <w:lang w:val="de-CH"/>
        </w:rPr>
        <w:t xml:space="preserve"> </w:t>
      </w:r>
      <w:r w:rsidR="0064551F">
        <w:rPr>
          <w:lang w:val="de-CH"/>
        </w:rPr>
        <w:t>[</w:t>
      </w:r>
      <w:r w:rsidR="00391E2B">
        <w:rPr>
          <w:lang w:val="de-CH"/>
        </w:rPr>
        <w:t>…]</w:t>
      </w:r>
      <w:r w:rsidR="001753DB">
        <w:rPr>
          <w:lang w:val="de-CH"/>
        </w:rPr>
        <w:t xml:space="preserve"> f</w:t>
      </w:r>
      <w:r w:rsidR="00391E2B">
        <w:rPr>
          <w:lang w:val="de-CH"/>
        </w:rPr>
        <w:t xml:space="preserve">ormuliert </w:t>
      </w:r>
      <w:r w:rsidR="001753DB">
        <w:rPr>
          <w:lang w:val="de-CH"/>
        </w:rPr>
        <w:t>werden.</w:t>
      </w:r>
      <w:r w:rsidR="0064551F">
        <w:rPr>
          <w:lang w:val="de-CH"/>
        </w:rPr>
        <w:t>]</w:t>
      </w:r>
    </w:p>
    <w:p w:rsidR="001753DB" w:rsidRDefault="001753DB" w:rsidP="00391E2B">
      <w:pPr>
        <w:ind w:left="567"/>
        <w:rPr>
          <w:lang w:val="de-CH"/>
        </w:rPr>
      </w:pPr>
      <w:r>
        <w:rPr>
          <w:lang w:val="de-CH"/>
        </w:rPr>
        <w:t xml:space="preserve">Ziel dieser Vereinbarung ist die Erarbeitung, Festlegung und Umsetzung einer planerischen </w:t>
      </w:r>
      <w:r w:rsidR="00460354">
        <w:rPr>
          <w:lang w:val="de-CH"/>
        </w:rPr>
        <w:t xml:space="preserve">und rechtlichen </w:t>
      </w:r>
      <w:r>
        <w:rPr>
          <w:lang w:val="de-CH"/>
        </w:rPr>
        <w:t xml:space="preserve">Grundlage für die </w:t>
      </w:r>
      <w:r w:rsidR="00391E2B">
        <w:rPr>
          <w:lang w:val="de-CH"/>
        </w:rPr>
        <w:t>Gebietsentwicklung […]</w:t>
      </w:r>
      <w:r w:rsidR="0064551F">
        <w:rPr>
          <w:lang w:val="de-CH"/>
        </w:rPr>
        <w:t xml:space="preserve"> / die Realisierung des Projekts […]</w:t>
      </w:r>
      <w:r>
        <w:rPr>
          <w:lang w:val="de-CH"/>
        </w:rPr>
        <w:t xml:space="preserve">. </w:t>
      </w:r>
    </w:p>
    <w:p w:rsidR="003F536F" w:rsidRDefault="000A19A6" w:rsidP="005F70ED">
      <w:pPr>
        <w:pStyle w:val="berschrift1"/>
      </w:pPr>
      <w:r>
        <w:t>II.</w:t>
      </w:r>
      <w:r>
        <w:tab/>
      </w:r>
      <w:r w:rsidR="00B974B0">
        <w:t>Ausgangslage</w:t>
      </w:r>
    </w:p>
    <w:p w:rsidR="00BE2BC8" w:rsidRPr="000A19A6" w:rsidRDefault="00BE2BC8" w:rsidP="00BE2BC8">
      <w:pPr>
        <w:pStyle w:val="berschrift2"/>
      </w:pPr>
      <w:r w:rsidRPr="000A19A6">
        <w:t>1.</w:t>
      </w:r>
      <w:r w:rsidRPr="000A19A6">
        <w:tab/>
        <w:t>Gebiet</w:t>
      </w:r>
      <w:r>
        <w:t xml:space="preserve"> und Eigentum</w:t>
      </w:r>
    </w:p>
    <w:p w:rsidR="00BE2BC8" w:rsidRDefault="00BE2BC8" w:rsidP="00BE2BC8">
      <w:pPr>
        <w:ind w:left="567" w:hanging="567"/>
        <w:rPr>
          <w:lang w:val="de-CH"/>
        </w:rPr>
      </w:pPr>
      <w:r>
        <w:rPr>
          <w:lang w:val="de-CH"/>
        </w:rPr>
        <w:tab/>
        <w:t>Die vorliegende Vereinbarung betrifft das Gebiet, bestehend aus nachfolgenden Liegenschafts-Nr. im Eigentum von:</w:t>
      </w:r>
    </w:p>
    <w:p w:rsidR="00460354" w:rsidRDefault="00BE2BC8" w:rsidP="00460354">
      <w:pPr>
        <w:pStyle w:val="Listenabsatz"/>
        <w:numPr>
          <w:ilvl w:val="0"/>
          <w:numId w:val="14"/>
        </w:numPr>
        <w:rPr>
          <w:lang w:val="de-CH"/>
        </w:rPr>
      </w:pPr>
      <w:r>
        <w:rPr>
          <w:lang w:val="de-CH"/>
        </w:rPr>
        <w:t>[…</w:t>
      </w:r>
      <w:r w:rsidRPr="000A19A6">
        <w:rPr>
          <w:lang w:val="de-CH"/>
        </w:rPr>
        <w:t>]</w:t>
      </w:r>
      <w:r>
        <w:rPr>
          <w:lang w:val="de-CH"/>
        </w:rPr>
        <w:t xml:space="preserve"> </w:t>
      </w:r>
    </w:p>
    <w:p w:rsidR="00BE2BC8" w:rsidRPr="000A19A6" w:rsidRDefault="00BE2BC8" w:rsidP="00460354">
      <w:pPr>
        <w:pStyle w:val="Listenabsatz"/>
        <w:numPr>
          <w:ilvl w:val="0"/>
          <w:numId w:val="14"/>
        </w:numPr>
        <w:rPr>
          <w:lang w:val="de-CH"/>
        </w:rPr>
      </w:pPr>
      <w:r>
        <w:rPr>
          <w:lang w:val="de-CH"/>
        </w:rPr>
        <w:t xml:space="preserve">[…] </w:t>
      </w:r>
    </w:p>
    <w:p w:rsidR="00A1494E" w:rsidRDefault="00A1494E" w:rsidP="00BE2BC8">
      <w:pPr>
        <w:pStyle w:val="berschrift2"/>
      </w:pPr>
      <w:r>
        <w:t>2.</w:t>
      </w:r>
      <w:r>
        <w:tab/>
      </w:r>
      <w:r w:rsidR="00460354">
        <w:t xml:space="preserve">Entwicklungsbedarf und Entwicklungsabsicht </w:t>
      </w:r>
      <w:r w:rsidR="00CB0265">
        <w:t>[</w:t>
      </w:r>
      <w:r w:rsidR="00460354">
        <w:t>/-strategie /-konzept</w:t>
      </w:r>
      <w:r w:rsidR="00CB0265">
        <w:t>]</w:t>
      </w:r>
    </w:p>
    <w:p w:rsidR="00460354" w:rsidRDefault="00460354" w:rsidP="00C6581C">
      <w:pPr>
        <w:pStyle w:val="berschrift3"/>
      </w:pPr>
      <w:r>
        <w:t>Entwicklungsbedarf des Gebiets […]</w:t>
      </w:r>
      <w:r w:rsidR="00AB1C61">
        <w:t xml:space="preserve"> </w:t>
      </w:r>
    </w:p>
    <w:p w:rsidR="00460354" w:rsidRDefault="00460354" w:rsidP="00460354">
      <w:pPr>
        <w:ind w:firstLine="567"/>
        <w:rPr>
          <w:lang w:val="de-CH"/>
        </w:rPr>
      </w:pPr>
      <w:r>
        <w:rPr>
          <w:lang w:val="de-CH"/>
        </w:rPr>
        <w:t>[Erfassung des Ausgangs- und Bed</w:t>
      </w:r>
      <w:r w:rsidR="004C72CB">
        <w:rPr>
          <w:lang w:val="de-CH"/>
        </w:rPr>
        <w:t>ürfnis</w:t>
      </w:r>
      <w:r>
        <w:rPr>
          <w:lang w:val="de-CH"/>
        </w:rPr>
        <w:t>lage]</w:t>
      </w:r>
    </w:p>
    <w:p w:rsidR="00460354" w:rsidRDefault="00460354" w:rsidP="00C6581C">
      <w:pPr>
        <w:pStyle w:val="berschrift3"/>
      </w:pPr>
      <w:r>
        <w:t xml:space="preserve">Entwicklungsabsicht </w:t>
      </w:r>
      <w:r w:rsidR="00CB0265">
        <w:t>[</w:t>
      </w:r>
      <w:r>
        <w:t>/-strategie /-konzept</w:t>
      </w:r>
      <w:r w:rsidR="00AB1C61">
        <w:t xml:space="preserve"> </w:t>
      </w:r>
      <w:r w:rsidR="00CB0265">
        <w:t>/ Projektidee / …]</w:t>
      </w:r>
    </w:p>
    <w:p w:rsidR="004C72CB" w:rsidRPr="004C72CB" w:rsidRDefault="00460354" w:rsidP="004C72CB">
      <w:pPr>
        <w:ind w:firstLine="567"/>
        <w:rPr>
          <w:lang w:val="de-CH"/>
        </w:rPr>
      </w:pPr>
      <w:r>
        <w:rPr>
          <w:lang w:val="de-CH"/>
        </w:rPr>
        <w:t>[Konkretisierungsgrad je nach Projektstand</w:t>
      </w:r>
      <w:r w:rsidR="004C72CB">
        <w:rPr>
          <w:lang w:val="de-CH"/>
        </w:rPr>
        <w:t>; Ziele formulieren</w:t>
      </w:r>
      <w:r>
        <w:rPr>
          <w:lang w:val="de-CH"/>
        </w:rPr>
        <w:t>]</w:t>
      </w:r>
    </w:p>
    <w:p w:rsidR="00460354" w:rsidRDefault="00460354" w:rsidP="00C6581C">
      <w:pPr>
        <w:pStyle w:val="berschrift3"/>
      </w:pPr>
      <w:r>
        <w:t>Grundlagen</w:t>
      </w:r>
    </w:p>
    <w:p w:rsidR="00460354" w:rsidRDefault="00460354" w:rsidP="00460354">
      <w:pPr>
        <w:ind w:left="567" w:hanging="567"/>
        <w:rPr>
          <w:lang w:val="de-CH"/>
        </w:rPr>
      </w:pPr>
      <w:r>
        <w:rPr>
          <w:lang w:val="de-CH"/>
        </w:rPr>
        <w:tab/>
        <w:t>Grundlage bilden folgende Dokumente:</w:t>
      </w:r>
    </w:p>
    <w:p w:rsidR="00144196" w:rsidRDefault="00144196" w:rsidP="00460354">
      <w:pPr>
        <w:pStyle w:val="Listenabsatz"/>
        <w:numPr>
          <w:ilvl w:val="0"/>
          <w:numId w:val="14"/>
        </w:numPr>
        <w:rPr>
          <w:lang w:val="de-CH"/>
        </w:rPr>
      </w:pPr>
      <w:r>
        <w:rPr>
          <w:lang w:val="de-CH"/>
        </w:rPr>
        <w:t>Kommunales Räumliches Leitbild</w:t>
      </w:r>
    </w:p>
    <w:p w:rsidR="00460354" w:rsidRDefault="00144196" w:rsidP="00460354">
      <w:pPr>
        <w:pStyle w:val="Listenabsatz"/>
        <w:numPr>
          <w:ilvl w:val="0"/>
          <w:numId w:val="14"/>
        </w:numPr>
        <w:rPr>
          <w:lang w:val="de-CH"/>
        </w:rPr>
      </w:pPr>
      <w:r>
        <w:rPr>
          <w:lang w:val="de-CH"/>
        </w:rPr>
        <w:t xml:space="preserve">Geltender Zonenplan </w:t>
      </w:r>
      <w:r w:rsidR="00460354">
        <w:rPr>
          <w:lang w:val="de-CH"/>
        </w:rPr>
        <w:t>[…</w:t>
      </w:r>
      <w:r w:rsidR="00460354" w:rsidRPr="000A19A6">
        <w:rPr>
          <w:lang w:val="de-CH"/>
        </w:rPr>
        <w:t>]</w:t>
      </w:r>
    </w:p>
    <w:p w:rsidR="00460354" w:rsidRDefault="00144196" w:rsidP="00460354">
      <w:pPr>
        <w:pStyle w:val="Listenabsatz"/>
        <w:numPr>
          <w:ilvl w:val="0"/>
          <w:numId w:val="14"/>
        </w:numPr>
        <w:rPr>
          <w:lang w:val="de-CH"/>
        </w:rPr>
      </w:pPr>
      <w:r>
        <w:rPr>
          <w:lang w:val="de-CH"/>
        </w:rPr>
        <w:t xml:space="preserve">Baugesetz </w:t>
      </w:r>
      <w:r w:rsidR="00460354" w:rsidRPr="000A19A6">
        <w:rPr>
          <w:lang w:val="de-CH"/>
        </w:rPr>
        <w:t>[</w:t>
      </w:r>
      <w:r w:rsidR="00460354">
        <w:rPr>
          <w:lang w:val="de-CH"/>
        </w:rPr>
        <w:t>…</w:t>
      </w:r>
      <w:r w:rsidR="00460354" w:rsidRPr="000A19A6">
        <w:rPr>
          <w:lang w:val="de-CH"/>
        </w:rPr>
        <w:t>]</w:t>
      </w:r>
    </w:p>
    <w:p w:rsidR="00460354" w:rsidRDefault="00144196" w:rsidP="00460354">
      <w:pPr>
        <w:pStyle w:val="Listenabsatz"/>
        <w:numPr>
          <w:ilvl w:val="0"/>
          <w:numId w:val="14"/>
        </w:numPr>
        <w:rPr>
          <w:lang w:val="de-CH"/>
        </w:rPr>
      </w:pPr>
      <w:r>
        <w:rPr>
          <w:lang w:val="de-CH"/>
        </w:rPr>
        <w:t>[Studien / Konzepte etc.</w:t>
      </w:r>
      <w:r w:rsidR="00460354">
        <w:rPr>
          <w:lang w:val="de-CH"/>
        </w:rPr>
        <w:t>]</w:t>
      </w:r>
    </w:p>
    <w:p w:rsidR="00144196" w:rsidRPr="00A1494E" w:rsidRDefault="00144196" w:rsidP="00460354">
      <w:pPr>
        <w:pStyle w:val="Listenabsatz"/>
        <w:numPr>
          <w:ilvl w:val="0"/>
          <w:numId w:val="14"/>
        </w:numPr>
        <w:rPr>
          <w:lang w:val="de-CH"/>
        </w:rPr>
      </w:pPr>
      <w:r>
        <w:rPr>
          <w:lang w:val="de-CH"/>
        </w:rPr>
        <w:t>[…]</w:t>
      </w:r>
    </w:p>
    <w:p w:rsidR="00A1494E" w:rsidRDefault="00460354" w:rsidP="00BE2BC8">
      <w:pPr>
        <w:pStyle w:val="berschrift2"/>
      </w:pPr>
      <w:r>
        <w:t>3</w:t>
      </w:r>
      <w:r w:rsidR="00A1494E">
        <w:t>.</w:t>
      </w:r>
      <w:r w:rsidR="00A1494E">
        <w:tab/>
      </w:r>
      <w:r>
        <w:t>Regelungsbedarf</w:t>
      </w:r>
    </w:p>
    <w:p w:rsidR="00B974B0" w:rsidRDefault="00A1494E" w:rsidP="00CB0265">
      <w:pPr>
        <w:ind w:left="567"/>
        <w:rPr>
          <w:lang w:val="de-CH"/>
        </w:rPr>
      </w:pPr>
      <w:r>
        <w:rPr>
          <w:lang w:val="de-CH"/>
        </w:rPr>
        <w:t xml:space="preserve">Die Umsetzung diese/r Gebietsentwicklungsabsicht/-strategie/-konzept </w:t>
      </w:r>
      <w:r w:rsidR="00CB0265">
        <w:rPr>
          <w:lang w:val="de-CH"/>
        </w:rPr>
        <w:t xml:space="preserve">/ dieses Projekts </w:t>
      </w:r>
      <w:r>
        <w:rPr>
          <w:lang w:val="de-CH"/>
        </w:rPr>
        <w:t>bedingt eine Anpassung der Grundordnung in der Gemeinde [</w:t>
      </w:r>
      <w:r w:rsidR="00460354">
        <w:rPr>
          <w:lang w:val="de-CH"/>
        </w:rPr>
        <w:t>…</w:t>
      </w:r>
      <w:r>
        <w:rPr>
          <w:lang w:val="de-CH"/>
        </w:rPr>
        <w:t>]. Die Anpassungen umfassen [das Baugesetz, den Zonenplan, den generellen Gestaltungsplan, den generellen Erschliessungsplan …]. Ergänzend dazu kommen allenfalls Sonderbauvorschriften für einzelne Bereiche. Im Zusammenhang mit dieser Planung und im Hinblick auf deren Umsetzung schliessen die Parteien den vorliegenden Planungsvertrag ab.</w:t>
      </w:r>
    </w:p>
    <w:p w:rsidR="000A19A6" w:rsidRDefault="000A19A6" w:rsidP="005F70ED">
      <w:pPr>
        <w:pStyle w:val="berschrift1"/>
      </w:pPr>
      <w:r>
        <w:t>III.</w:t>
      </w:r>
      <w:r>
        <w:tab/>
        <w:t>Vereinbarung</w:t>
      </w:r>
    </w:p>
    <w:p w:rsidR="00A1494E" w:rsidRPr="00A1494E" w:rsidRDefault="00A1494E" w:rsidP="00144196">
      <w:pPr>
        <w:ind w:firstLine="567"/>
        <w:rPr>
          <w:lang w:val="de-CH"/>
        </w:rPr>
      </w:pPr>
      <w:r>
        <w:rPr>
          <w:lang w:val="de-CH"/>
        </w:rPr>
        <w:t>Vor dem Hintergrund dieser Ausgangslage treffen die Parteien folgende Vereinbarung:</w:t>
      </w:r>
    </w:p>
    <w:p w:rsidR="00971D45" w:rsidRDefault="00AF5105" w:rsidP="000A19A6">
      <w:pPr>
        <w:pStyle w:val="berschrift2"/>
      </w:pPr>
      <w:r>
        <w:t>1</w:t>
      </w:r>
      <w:r w:rsidR="00F42144">
        <w:t>.</w:t>
      </w:r>
      <w:r w:rsidR="00F42144">
        <w:tab/>
      </w:r>
      <w:r w:rsidR="004C72CB">
        <w:t xml:space="preserve">Regelungsansätze </w:t>
      </w:r>
    </w:p>
    <w:p w:rsidR="00CB0265" w:rsidRPr="00CB0265" w:rsidRDefault="00CB0265" w:rsidP="00CB0265">
      <w:pPr>
        <w:ind w:left="567"/>
        <w:rPr>
          <w:lang w:val="de-CH"/>
        </w:rPr>
      </w:pPr>
      <w:r>
        <w:rPr>
          <w:lang w:val="de-CH"/>
        </w:rPr>
        <w:t>Die Umsetzung diese/r Gebietsentwicklungsabsicht/-strategie/-konzept / dieses Projekts bedingt eine Anpassung</w:t>
      </w:r>
      <w:r>
        <w:rPr>
          <w:lang w:val="de-CH"/>
        </w:rPr>
        <w:t xml:space="preserve"> der geltenden planerischen und rechtlichen Grundlagen. Es sollen namentlich folgende Regelungsansätze verfolgt und umgesetzt werden:</w:t>
      </w:r>
    </w:p>
    <w:p w:rsidR="004C72CB" w:rsidRDefault="00CB0265" w:rsidP="007F4CE5">
      <w:pPr>
        <w:pStyle w:val="Listenabsatz"/>
        <w:numPr>
          <w:ilvl w:val="0"/>
          <w:numId w:val="14"/>
        </w:numPr>
        <w:rPr>
          <w:lang w:val="de-CH"/>
        </w:rPr>
      </w:pPr>
      <w:r>
        <w:rPr>
          <w:lang w:val="de-CH"/>
        </w:rPr>
        <w:t xml:space="preserve">Erhöhung/Anpassung </w:t>
      </w:r>
      <w:r w:rsidR="004C72CB">
        <w:rPr>
          <w:lang w:val="de-CH"/>
        </w:rPr>
        <w:t xml:space="preserve">Nutzungsziffern mit/ohne Möglichkeit für Ausnützungsbonus </w:t>
      </w:r>
    </w:p>
    <w:p w:rsidR="00CB0265" w:rsidRDefault="00CB0265" w:rsidP="007F4CE5">
      <w:pPr>
        <w:pStyle w:val="Listenabsatz"/>
        <w:numPr>
          <w:ilvl w:val="0"/>
          <w:numId w:val="14"/>
        </w:numPr>
        <w:rPr>
          <w:lang w:val="de-CH"/>
        </w:rPr>
      </w:pPr>
      <w:r>
        <w:rPr>
          <w:lang w:val="de-CH"/>
        </w:rPr>
        <w:t>Erhöhung/Anpassung der zulässigen Gebäudehöhe</w:t>
      </w:r>
    </w:p>
    <w:p w:rsidR="004C72CB" w:rsidRDefault="00CB0265" w:rsidP="007F4CE5">
      <w:pPr>
        <w:pStyle w:val="Listenabsatz"/>
        <w:numPr>
          <w:ilvl w:val="0"/>
          <w:numId w:val="14"/>
        </w:numPr>
        <w:rPr>
          <w:lang w:val="de-CH"/>
        </w:rPr>
      </w:pPr>
      <w:r>
        <w:rPr>
          <w:lang w:val="de-CH"/>
        </w:rPr>
        <w:t xml:space="preserve">Erlass/Verbesserung </w:t>
      </w:r>
      <w:r w:rsidR="004C72CB">
        <w:rPr>
          <w:lang w:val="de-CH"/>
        </w:rPr>
        <w:t>Gestaltungsvorschriften</w:t>
      </w:r>
    </w:p>
    <w:p w:rsidR="007F4CE5" w:rsidRDefault="00CB0265" w:rsidP="007F4CE5">
      <w:pPr>
        <w:pStyle w:val="Listenabsatz"/>
        <w:numPr>
          <w:ilvl w:val="0"/>
          <w:numId w:val="14"/>
        </w:numPr>
        <w:rPr>
          <w:lang w:val="de-CH"/>
        </w:rPr>
      </w:pPr>
      <w:r>
        <w:rPr>
          <w:lang w:val="de-CH"/>
        </w:rPr>
        <w:t xml:space="preserve">Einräumung/Anpassung von </w:t>
      </w:r>
      <w:r w:rsidR="004C72CB">
        <w:rPr>
          <w:lang w:val="de-CH"/>
        </w:rPr>
        <w:t>Näherbaurechte</w:t>
      </w:r>
      <w:r>
        <w:rPr>
          <w:lang w:val="de-CH"/>
        </w:rPr>
        <w:t>n</w:t>
      </w:r>
    </w:p>
    <w:p w:rsidR="007F4CE5" w:rsidRPr="00CB0265" w:rsidRDefault="004C72CB" w:rsidP="00CB0265">
      <w:pPr>
        <w:pStyle w:val="Listenabsatz"/>
        <w:numPr>
          <w:ilvl w:val="0"/>
          <w:numId w:val="14"/>
        </w:numPr>
        <w:rPr>
          <w:lang w:val="de-CH"/>
        </w:rPr>
      </w:pPr>
      <w:r>
        <w:rPr>
          <w:lang w:val="de-CH"/>
        </w:rPr>
        <w:t>[…]</w:t>
      </w:r>
    </w:p>
    <w:p w:rsidR="00971D45" w:rsidRDefault="00AF5105" w:rsidP="000A19A6">
      <w:pPr>
        <w:pStyle w:val="berschrift2"/>
      </w:pPr>
      <w:r>
        <w:t>2</w:t>
      </w:r>
      <w:r w:rsidR="00F42144">
        <w:t>.</w:t>
      </w:r>
      <w:r w:rsidR="00F42144">
        <w:tab/>
      </w:r>
      <w:r w:rsidR="00971D45">
        <w:t xml:space="preserve">Umsetzung </w:t>
      </w:r>
      <w:r w:rsidR="007F4CE5">
        <w:t>/ Planungsinstrument</w:t>
      </w:r>
    </w:p>
    <w:p w:rsidR="00971D45" w:rsidRDefault="00971D45" w:rsidP="00AD6035">
      <w:pPr>
        <w:ind w:left="567" w:hanging="567"/>
        <w:rPr>
          <w:lang w:val="de-CH"/>
        </w:rPr>
      </w:pPr>
      <w:r>
        <w:rPr>
          <w:lang w:val="de-CH"/>
        </w:rPr>
        <w:tab/>
        <w:t xml:space="preserve">Bei der Umsetzung </w:t>
      </w:r>
      <w:r w:rsidR="00F42144">
        <w:rPr>
          <w:lang w:val="de-CH"/>
        </w:rPr>
        <w:t>der Gebietsentwicklung</w:t>
      </w:r>
      <w:r>
        <w:rPr>
          <w:lang w:val="de-CH"/>
        </w:rPr>
        <w:t xml:space="preserve"> werden folgende </w:t>
      </w:r>
      <w:r w:rsidR="00AF5105">
        <w:rPr>
          <w:lang w:val="de-CH"/>
        </w:rPr>
        <w:t>Umsetzungsinstrumente gewählt</w:t>
      </w:r>
      <w:r>
        <w:rPr>
          <w:lang w:val="de-CH"/>
        </w:rPr>
        <w:t>:</w:t>
      </w:r>
    </w:p>
    <w:p w:rsidR="00971D45" w:rsidRPr="00153C8A" w:rsidRDefault="00CB0265" w:rsidP="00C6581C">
      <w:pPr>
        <w:pStyle w:val="berschrift3"/>
        <w:numPr>
          <w:ilvl w:val="0"/>
          <w:numId w:val="15"/>
        </w:numPr>
      </w:pPr>
      <w:r>
        <w:t>[</w:t>
      </w:r>
      <w:r w:rsidR="004C72CB">
        <w:t>Grundordnung</w:t>
      </w:r>
    </w:p>
    <w:p w:rsidR="00CB0265" w:rsidRDefault="00CB0265" w:rsidP="00CB0265">
      <w:pPr>
        <w:ind w:left="567"/>
        <w:rPr>
          <w:lang w:val="de-CH"/>
        </w:rPr>
      </w:pPr>
      <w:r>
        <w:rPr>
          <w:lang w:val="de-CH"/>
        </w:rPr>
        <w:t xml:space="preserve">Das Mass der Nutzung, die Baustandorte, die Erschliessung und weitere Einzelheiten des Projektes werden </w:t>
      </w:r>
      <w:r>
        <w:rPr>
          <w:lang w:val="de-CH"/>
        </w:rPr>
        <w:t>in der Grundordnung festgelegt.]</w:t>
      </w:r>
    </w:p>
    <w:p w:rsidR="00CB0265" w:rsidRDefault="00CB0265" w:rsidP="00C6581C">
      <w:pPr>
        <w:pStyle w:val="berschrift3"/>
      </w:pPr>
      <w:r>
        <w:t>[Projektbezogenen Nutzungsplanung</w:t>
      </w:r>
    </w:p>
    <w:p w:rsidR="00CB0265" w:rsidRDefault="00AF5105" w:rsidP="00CB0265">
      <w:pPr>
        <w:ind w:left="567"/>
        <w:rPr>
          <w:lang w:val="de-CH"/>
        </w:rPr>
      </w:pPr>
      <w:r>
        <w:rPr>
          <w:lang w:val="de-CH"/>
        </w:rPr>
        <w:t>Für das</w:t>
      </w:r>
      <w:r w:rsidR="00971D45">
        <w:rPr>
          <w:lang w:val="de-CH"/>
        </w:rPr>
        <w:t xml:space="preserve"> Projekt [</w:t>
      </w:r>
      <w:r w:rsidR="00C67637">
        <w:rPr>
          <w:lang w:val="de-CH"/>
        </w:rPr>
        <w:t>…</w:t>
      </w:r>
      <w:r w:rsidR="00971D45">
        <w:rPr>
          <w:lang w:val="de-CH"/>
        </w:rPr>
        <w:t xml:space="preserve">] erfolgt eine projektbezogene Nutzungsplanung. Dazu wird eine Anpassung des Baugesetzes, des generellen Gestaltungsplans und des generellen </w:t>
      </w:r>
      <w:r w:rsidR="00AD6035">
        <w:rPr>
          <w:lang w:val="de-CH"/>
        </w:rPr>
        <w:t>Erschliessungsplans angestrebt. Das Baubewilligungsverfahren wird im Anschluss daran gestützt auf die rechtskräftigen Vorgabe</w:t>
      </w:r>
      <w:r w:rsidR="00CB0265">
        <w:rPr>
          <w:lang w:val="de-CH"/>
        </w:rPr>
        <w:t>n der Grundordnung durchgeführt.]</w:t>
      </w:r>
    </w:p>
    <w:p w:rsidR="00C67637" w:rsidRDefault="00CB0265" w:rsidP="00C6581C">
      <w:pPr>
        <w:pStyle w:val="berschrift3"/>
      </w:pPr>
      <w:r>
        <w:t>[</w:t>
      </w:r>
      <w:r w:rsidR="00C67637">
        <w:t>Arealplan</w:t>
      </w:r>
    </w:p>
    <w:p w:rsidR="00C67637" w:rsidRPr="00C67637" w:rsidRDefault="00C67637" w:rsidP="00F42144">
      <w:pPr>
        <w:ind w:left="1134" w:hanging="567"/>
        <w:rPr>
          <w:lang w:val="de-CH"/>
        </w:rPr>
      </w:pPr>
      <w:r w:rsidRPr="00C67637">
        <w:rPr>
          <w:lang w:val="de-CH"/>
        </w:rPr>
        <w:t xml:space="preserve">Für das Gebiet […] </w:t>
      </w:r>
      <w:r>
        <w:rPr>
          <w:lang w:val="de-CH"/>
        </w:rPr>
        <w:t>erfolgt eine Arealplanung</w:t>
      </w:r>
      <w:r w:rsidRPr="00C67637">
        <w:rPr>
          <w:lang w:val="de-CH"/>
        </w:rPr>
        <w:t>. Dieser regelt […]</w:t>
      </w:r>
      <w:r w:rsidR="00CB0265">
        <w:rPr>
          <w:lang w:val="de-CH"/>
        </w:rPr>
        <w:t>]</w:t>
      </w:r>
    </w:p>
    <w:p w:rsidR="00F42144" w:rsidRDefault="00CB0265" w:rsidP="00C6581C">
      <w:pPr>
        <w:pStyle w:val="berschrift3"/>
      </w:pPr>
      <w:r>
        <w:t>[Quartierplan</w:t>
      </w:r>
    </w:p>
    <w:p w:rsidR="00C67637" w:rsidRDefault="00C67637" w:rsidP="00C67637">
      <w:pPr>
        <w:ind w:left="1134" w:hanging="567"/>
        <w:rPr>
          <w:lang w:val="de-CH"/>
        </w:rPr>
      </w:pPr>
      <w:r w:rsidRPr="00C67637">
        <w:rPr>
          <w:lang w:val="de-CH"/>
        </w:rPr>
        <w:t>Für das Gebiet […] wird ein</w:t>
      </w:r>
      <w:r>
        <w:rPr>
          <w:lang w:val="de-CH"/>
        </w:rPr>
        <w:t>e Quartierplanung</w:t>
      </w:r>
      <w:r w:rsidRPr="00C67637">
        <w:rPr>
          <w:lang w:val="de-CH"/>
        </w:rPr>
        <w:t>. Dieser regelt […]</w:t>
      </w:r>
      <w:r w:rsidR="00CB0265">
        <w:rPr>
          <w:lang w:val="de-CH"/>
        </w:rPr>
        <w:t>]</w:t>
      </w:r>
    </w:p>
    <w:p w:rsidR="00C6581C" w:rsidRPr="00C67637" w:rsidRDefault="00C6581C" w:rsidP="00C6581C">
      <w:pPr>
        <w:pStyle w:val="berschrift3"/>
      </w:pPr>
      <w:r>
        <w:t>[…]</w:t>
      </w:r>
    </w:p>
    <w:p w:rsidR="005F70ED" w:rsidRDefault="00AF5105" w:rsidP="000A19A6">
      <w:pPr>
        <w:pStyle w:val="berschrift2"/>
      </w:pPr>
      <w:r>
        <w:t>3</w:t>
      </w:r>
      <w:r w:rsidR="00F42144">
        <w:t>.</w:t>
      </w:r>
      <w:r w:rsidR="00F42144">
        <w:tab/>
      </w:r>
      <w:r w:rsidR="00460354">
        <w:t>Prozessablauf und Zeitplan</w:t>
      </w:r>
    </w:p>
    <w:p w:rsidR="00AF5105" w:rsidRDefault="005F70ED" w:rsidP="00AF5105">
      <w:pPr>
        <w:ind w:left="567"/>
        <w:rPr>
          <w:lang w:val="de-CH"/>
        </w:rPr>
      </w:pPr>
      <w:r>
        <w:rPr>
          <w:lang w:val="de-CH"/>
        </w:rPr>
        <w:t xml:space="preserve">Die Parteien vereinbaren, gemeinsam eine Planungsvorlage </w:t>
      </w:r>
      <w:r w:rsidR="00AF5105">
        <w:rPr>
          <w:lang w:val="de-CH"/>
        </w:rPr>
        <w:t>auszuarbeiten</w:t>
      </w:r>
      <w:r>
        <w:rPr>
          <w:lang w:val="de-CH"/>
        </w:rPr>
        <w:t>, die [dem Gemeindeparlament und] dem Gemeindesouverän mit dem Antrag auf Annahme unterbreitet werden soll.</w:t>
      </w:r>
    </w:p>
    <w:p w:rsidR="005F70ED" w:rsidRDefault="005F70ED" w:rsidP="00AF5105">
      <w:pPr>
        <w:ind w:left="567"/>
        <w:rPr>
          <w:lang w:val="de-CH"/>
        </w:rPr>
      </w:pPr>
      <w:r>
        <w:rPr>
          <w:lang w:val="de-CH"/>
        </w:rPr>
        <w:t>Die Abstimmung des Gemeindesouveräns wird für den […] geplant. Die Parteien werden alles in ihren Möglichkeiten liegende tun, damit dieser Termin eingehalten werden kann. Hierfür werden die nachfolgenden Eckpunkte definiert:</w:t>
      </w:r>
    </w:p>
    <w:p w:rsidR="005F70ED" w:rsidRDefault="00BE2BC8" w:rsidP="005F70ED">
      <w:pPr>
        <w:pStyle w:val="Listenabsatz"/>
        <w:numPr>
          <w:ilvl w:val="0"/>
          <w:numId w:val="14"/>
        </w:numPr>
        <w:rPr>
          <w:lang w:val="de-CH"/>
        </w:rPr>
      </w:pPr>
      <w:r>
        <w:rPr>
          <w:lang w:val="de-CH"/>
        </w:rPr>
        <w:t>[…]</w:t>
      </w:r>
    </w:p>
    <w:p w:rsidR="000050AF" w:rsidRPr="005F70ED" w:rsidRDefault="00BE2BC8" w:rsidP="005F70ED">
      <w:pPr>
        <w:pStyle w:val="Listenabsatz"/>
        <w:numPr>
          <w:ilvl w:val="0"/>
          <w:numId w:val="14"/>
        </w:numPr>
        <w:rPr>
          <w:lang w:val="de-CH"/>
        </w:rPr>
      </w:pPr>
      <w:r>
        <w:rPr>
          <w:lang w:val="de-CH"/>
        </w:rPr>
        <w:t>[…]</w:t>
      </w:r>
    </w:p>
    <w:p w:rsidR="005F70ED" w:rsidRPr="005F70ED" w:rsidRDefault="005F70ED" w:rsidP="005F70ED">
      <w:pPr>
        <w:rPr>
          <w:lang w:val="de-CH"/>
        </w:rPr>
      </w:pPr>
    </w:p>
    <w:p w:rsidR="005F70ED" w:rsidRPr="005F70ED" w:rsidRDefault="005F70ED" w:rsidP="005F70ED">
      <w:pPr>
        <w:rPr>
          <w:lang w:val="de-CH"/>
        </w:rPr>
      </w:pPr>
    </w:p>
    <w:p w:rsidR="006C492F" w:rsidRDefault="00AF5105" w:rsidP="000A19A6">
      <w:pPr>
        <w:pStyle w:val="berschrift2"/>
      </w:pPr>
      <w:r>
        <w:t>4</w:t>
      </w:r>
      <w:r w:rsidR="005F70ED">
        <w:t>.</w:t>
      </w:r>
      <w:r w:rsidR="005F70ED">
        <w:tab/>
      </w:r>
      <w:r w:rsidR="006C492F">
        <w:t>Verpflichtung zur Zusammenarbei</w:t>
      </w:r>
      <w:r w:rsidR="00153C8A">
        <w:t>t</w:t>
      </w:r>
    </w:p>
    <w:p w:rsidR="006C492F" w:rsidRDefault="006C492F" w:rsidP="00153C8A">
      <w:pPr>
        <w:ind w:left="567" w:hanging="567"/>
        <w:rPr>
          <w:lang w:val="de-CH"/>
        </w:rPr>
      </w:pPr>
      <w:r>
        <w:rPr>
          <w:lang w:val="de-CH"/>
        </w:rPr>
        <w:tab/>
        <w:t>Die Beteiligten verpflichten sich zur Zusammenarbeit, zur Erfüllung der gestellten Aufgaben gemäss Bearbeitungsprogramm, zur Bereitstellung der finanziellen und personellen Ressourcen, zur Bearbeitung gemäss Zeitplan und zur Einhaltung der definierten Fristen und der Termine.</w:t>
      </w:r>
    </w:p>
    <w:p w:rsidR="006C492F" w:rsidRDefault="00153C8A" w:rsidP="00153C8A">
      <w:pPr>
        <w:ind w:left="567" w:hanging="567"/>
        <w:rPr>
          <w:lang w:val="de-CH"/>
        </w:rPr>
      </w:pPr>
      <w:r>
        <w:rPr>
          <w:lang w:val="de-CH"/>
        </w:rPr>
        <w:tab/>
      </w:r>
      <w:r w:rsidR="006C492F">
        <w:rPr>
          <w:lang w:val="de-CH"/>
        </w:rPr>
        <w:t xml:space="preserve">Die Beteiligten informieren regelmässig über die Projektfortschritte und allfällige Projekthemmnisse. </w:t>
      </w:r>
    </w:p>
    <w:p w:rsidR="006C492F" w:rsidRDefault="006C492F" w:rsidP="00153C8A">
      <w:pPr>
        <w:ind w:left="567" w:hanging="567"/>
        <w:rPr>
          <w:lang w:val="de-CH"/>
        </w:rPr>
      </w:pPr>
      <w:r>
        <w:rPr>
          <w:lang w:val="de-CH"/>
        </w:rPr>
        <w:tab/>
        <w:t xml:space="preserve">Die Gemeinde kann die Öffentlichkeit jederzeit über den Inhalt der Planungsvereinbarung sowie die konkreten Projektfortschritte informieren. </w:t>
      </w:r>
    </w:p>
    <w:p w:rsidR="006C492F" w:rsidRDefault="00AF5105" w:rsidP="000A19A6">
      <w:pPr>
        <w:pStyle w:val="berschrift2"/>
      </w:pPr>
      <w:r>
        <w:t>5</w:t>
      </w:r>
      <w:r w:rsidR="007F4CE5">
        <w:t>.</w:t>
      </w:r>
      <w:r w:rsidR="007F4CE5">
        <w:tab/>
      </w:r>
      <w:r w:rsidR="006C492F">
        <w:t>Kostentragung</w:t>
      </w:r>
    </w:p>
    <w:p w:rsidR="007F4CE5" w:rsidRDefault="006C492F" w:rsidP="007F4CE5">
      <w:pPr>
        <w:ind w:left="567" w:hanging="567"/>
        <w:rPr>
          <w:lang w:val="de-CH"/>
        </w:rPr>
      </w:pPr>
      <w:r>
        <w:rPr>
          <w:lang w:val="de-CH"/>
        </w:rPr>
        <w:tab/>
      </w:r>
      <w:r w:rsidR="007F4CE5">
        <w:rPr>
          <w:lang w:val="de-CH"/>
        </w:rPr>
        <w:t>Die […] ist verpflichtet, sämtliche ausgewiesenen Kosten zu tragen, welche der Gemeinde durch die projektbezogene Nutzungsplanung entstehen oder bereits entstanden sind (Art. 22 Abs. 4 KRG).</w:t>
      </w:r>
    </w:p>
    <w:p w:rsidR="006C492F" w:rsidRDefault="007F4CE5" w:rsidP="007F4CE5">
      <w:pPr>
        <w:ind w:left="567"/>
        <w:rPr>
          <w:lang w:val="de-CH"/>
        </w:rPr>
      </w:pPr>
      <w:r>
        <w:rPr>
          <w:lang w:val="de-CH"/>
        </w:rPr>
        <w:t xml:space="preserve">Das gilt insbesondere auch für Aufwendungen der Berater der Gemeinde (Planer, Juristen, etc.) sowie Kosten, welche der Kanton in Rechnung stellt. </w:t>
      </w:r>
    </w:p>
    <w:p w:rsidR="006C492F" w:rsidRDefault="00AF5105" w:rsidP="000A19A6">
      <w:pPr>
        <w:pStyle w:val="berschrift2"/>
      </w:pPr>
      <w:r>
        <w:t>6</w:t>
      </w:r>
      <w:r w:rsidR="007F4CE5">
        <w:t>.</w:t>
      </w:r>
      <w:r w:rsidR="007F4CE5">
        <w:tab/>
      </w:r>
      <w:r w:rsidR="006C492F">
        <w:t>Genehmigungsvorbehalt</w:t>
      </w:r>
    </w:p>
    <w:p w:rsidR="007F4CE5" w:rsidRDefault="006C492F" w:rsidP="007F4CE5">
      <w:pPr>
        <w:ind w:left="567" w:hanging="567"/>
        <w:rPr>
          <w:lang w:val="de-CH"/>
        </w:rPr>
      </w:pPr>
      <w:r>
        <w:rPr>
          <w:lang w:val="de-CH"/>
        </w:rPr>
        <w:tab/>
        <w:t>Alle notwendigen Beschlussfassungen bzw. Genehmigungen der zuständigen kommunalen, kantonalen und eidgenössischen Organe bleiben vorbehalten.</w:t>
      </w:r>
    </w:p>
    <w:p w:rsidR="006C492F" w:rsidRDefault="006C492F" w:rsidP="007F4CE5">
      <w:pPr>
        <w:ind w:left="567"/>
        <w:rPr>
          <w:lang w:val="de-CH"/>
        </w:rPr>
      </w:pPr>
      <w:r>
        <w:rPr>
          <w:lang w:val="de-CH"/>
        </w:rPr>
        <w:t>Künftige Rechtsänderungen sind ebenfalls vorbehalten.</w:t>
      </w:r>
    </w:p>
    <w:p w:rsidR="006C492F" w:rsidRDefault="00AF5105" w:rsidP="000A19A6">
      <w:pPr>
        <w:pStyle w:val="berschrift2"/>
      </w:pPr>
      <w:r>
        <w:t>7</w:t>
      </w:r>
      <w:r w:rsidR="007F4CE5">
        <w:t>.</w:t>
      </w:r>
      <w:r w:rsidR="007F4CE5">
        <w:tab/>
      </w:r>
      <w:r w:rsidR="006C492F">
        <w:t>Risikoklausel</w:t>
      </w:r>
    </w:p>
    <w:p w:rsidR="006C492F" w:rsidRDefault="006C492F" w:rsidP="00153C8A">
      <w:pPr>
        <w:ind w:left="567" w:hanging="567"/>
        <w:rPr>
          <w:lang w:val="de-CH"/>
        </w:rPr>
      </w:pPr>
      <w:r>
        <w:rPr>
          <w:lang w:val="de-CH"/>
        </w:rPr>
        <w:tab/>
      </w:r>
      <w:r w:rsidR="00AF5105">
        <w:rPr>
          <w:lang w:val="de-CH"/>
        </w:rPr>
        <w:t>Die Gemeinde übernimmt keinerlei Garantie für die</w:t>
      </w:r>
      <w:r w:rsidR="00894ACD">
        <w:rPr>
          <w:lang w:val="de-CH"/>
        </w:rPr>
        <w:t xml:space="preserve"> erfolgreiche Umsetzung der in dieser Vereinbarung gesetzten Ziele und des Projekts […] u</w:t>
      </w:r>
      <w:r w:rsidR="00AF5105">
        <w:rPr>
          <w:lang w:val="de-CH"/>
        </w:rPr>
        <w:t xml:space="preserve">nd lehnt jegliche Verantwortlichkeit für das </w:t>
      </w:r>
      <w:r>
        <w:rPr>
          <w:lang w:val="de-CH"/>
        </w:rPr>
        <w:t xml:space="preserve">teilweise oder gänzliche Scheitern des Projektes oder Teile davon </w:t>
      </w:r>
      <w:r w:rsidR="00AF5105">
        <w:rPr>
          <w:lang w:val="de-CH"/>
        </w:rPr>
        <w:t>ab.</w:t>
      </w:r>
    </w:p>
    <w:p w:rsidR="006C492F" w:rsidRDefault="006C492F" w:rsidP="00153C8A">
      <w:pPr>
        <w:ind w:left="567" w:hanging="567"/>
        <w:rPr>
          <w:lang w:val="de-CH"/>
        </w:rPr>
      </w:pPr>
      <w:r>
        <w:rPr>
          <w:lang w:val="de-CH"/>
        </w:rPr>
        <w:tab/>
        <w:t>Insbesondere begründen negative Entscheide der Gemeindebehörde (z. B. Ablehnung der Planungsvorlagen und dergleichen) in keinem Fall eine</w:t>
      </w:r>
      <w:r w:rsidR="00E33811">
        <w:rPr>
          <w:lang w:val="de-CH"/>
        </w:rPr>
        <w:t>s</w:t>
      </w:r>
      <w:r>
        <w:rPr>
          <w:lang w:val="de-CH"/>
        </w:rPr>
        <w:t xml:space="preserve"> Schadeners</w:t>
      </w:r>
      <w:r w:rsidR="00E33811">
        <w:rPr>
          <w:lang w:val="de-CH"/>
        </w:rPr>
        <w:t>atzanspruchs gegenüber der Gemeinde.</w:t>
      </w:r>
    </w:p>
    <w:p w:rsidR="00E33811" w:rsidRDefault="00AF5105" w:rsidP="000A19A6">
      <w:pPr>
        <w:pStyle w:val="berschrift2"/>
      </w:pPr>
      <w:r>
        <w:t>8</w:t>
      </w:r>
      <w:r w:rsidR="007F4CE5">
        <w:t>.</w:t>
      </w:r>
      <w:r w:rsidR="007F4CE5">
        <w:tab/>
      </w:r>
      <w:r w:rsidR="00E33811">
        <w:t>Rechtsnachfolge</w:t>
      </w:r>
    </w:p>
    <w:p w:rsidR="00E33811" w:rsidRDefault="00E33811" w:rsidP="00153C8A">
      <w:pPr>
        <w:ind w:left="567" w:hanging="567"/>
        <w:rPr>
          <w:lang w:val="de-CH"/>
        </w:rPr>
      </w:pPr>
      <w:r>
        <w:rPr>
          <w:lang w:val="de-CH"/>
        </w:rPr>
        <w:tab/>
        <w:t xml:space="preserve">Die </w:t>
      </w:r>
      <w:r w:rsidR="00AF5105">
        <w:rPr>
          <w:lang w:val="de-CH"/>
        </w:rPr>
        <w:t>[…</w:t>
      </w:r>
      <w:r>
        <w:rPr>
          <w:lang w:val="de-CH"/>
        </w:rPr>
        <w:t>] verpflichtet sich, im Falle einer Rechtsübertragung, die sich aus diesem Vertrag ergebenden Rechte und Pflichten</w:t>
      </w:r>
      <w:r w:rsidR="007F4CE5">
        <w:rPr>
          <w:lang w:val="de-CH"/>
        </w:rPr>
        <w:t xml:space="preserve"> zusammen mit dieser Klausel</w:t>
      </w:r>
      <w:r>
        <w:rPr>
          <w:lang w:val="de-CH"/>
        </w:rPr>
        <w:t xml:space="preserve"> auf einen allfälligen Rechtsnachfolger zu übertragen. </w:t>
      </w:r>
    </w:p>
    <w:p w:rsidR="00E33811" w:rsidRDefault="00894ACD" w:rsidP="000A19A6">
      <w:pPr>
        <w:pStyle w:val="berschrift2"/>
      </w:pPr>
      <w:r>
        <w:t>9</w:t>
      </w:r>
      <w:r w:rsidR="007F4CE5">
        <w:t>.</w:t>
      </w:r>
      <w:r w:rsidR="007F4CE5">
        <w:tab/>
      </w:r>
      <w:r w:rsidR="00E33811">
        <w:t>Gerichtstand</w:t>
      </w:r>
    </w:p>
    <w:p w:rsidR="00E33811" w:rsidRDefault="00E33811" w:rsidP="00153C8A">
      <w:pPr>
        <w:ind w:left="567" w:hanging="567"/>
        <w:rPr>
          <w:lang w:val="de-CH"/>
        </w:rPr>
      </w:pPr>
      <w:r>
        <w:rPr>
          <w:lang w:val="de-CH"/>
        </w:rPr>
        <w:tab/>
        <w:t>Gerichtstand ist [</w:t>
      </w:r>
      <w:r w:rsidR="00894ACD">
        <w:rPr>
          <w:lang w:val="de-CH"/>
        </w:rPr>
        <w:t>…</w:t>
      </w:r>
      <w:r>
        <w:rPr>
          <w:lang w:val="de-CH"/>
        </w:rPr>
        <w:t>].</w:t>
      </w:r>
    </w:p>
    <w:p w:rsidR="00E33811" w:rsidRDefault="007F4CE5" w:rsidP="000A19A6">
      <w:pPr>
        <w:pStyle w:val="berschrift2"/>
      </w:pPr>
      <w:r>
        <w:t>1</w:t>
      </w:r>
      <w:r w:rsidR="00894ACD">
        <w:t>0</w:t>
      </w:r>
      <w:r>
        <w:t>.</w:t>
      </w:r>
      <w:r>
        <w:tab/>
      </w:r>
      <w:r w:rsidR="00E33811">
        <w:t>Weitere Bestimmungen</w:t>
      </w:r>
    </w:p>
    <w:p w:rsidR="00E33811" w:rsidRDefault="00E33811" w:rsidP="00153C8A">
      <w:pPr>
        <w:ind w:left="567" w:hanging="567"/>
        <w:rPr>
          <w:lang w:val="de-CH"/>
        </w:rPr>
      </w:pPr>
      <w:r>
        <w:rPr>
          <w:lang w:val="de-CH"/>
        </w:rPr>
        <w:tab/>
        <w:t>[</w:t>
      </w:r>
      <w:r w:rsidR="00894ACD">
        <w:rPr>
          <w:lang w:val="de-CH"/>
        </w:rPr>
        <w:t>…</w:t>
      </w:r>
      <w:r>
        <w:rPr>
          <w:lang w:val="de-CH"/>
        </w:rPr>
        <w:t>]</w:t>
      </w:r>
    </w:p>
    <w:p w:rsidR="00E33811" w:rsidRDefault="007F4CE5" w:rsidP="000A19A6">
      <w:pPr>
        <w:pStyle w:val="berschrift2"/>
      </w:pPr>
      <w:r>
        <w:t>1</w:t>
      </w:r>
      <w:r w:rsidR="00894ACD">
        <w:t>1</w:t>
      </w:r>
      <w:r>
        <w:t>.</w:t>
      </w:r>
      <w:r>
        <w:tab/>
      </w:r>
      <w:r w:rsidR="00E33811">
        <w:t>Schlussbestimmungen</w:t>
      </w:r>
    </w:p>
    <w:p w:rsidR="00E33811" w:rsidRDefault="00894ACD" w:rsidP="00153C8A">
      <w:pPr>
        <w:ind w:left="567" w:hanging="567"/>
        <w:rPr>
          <w:lang w:val="de-CH"/>
        </w:rPr>
      </w:pPr>
      <w:r>
        <w:rPr>
          <w:lang w:val="de-CH"/>
        </w:rPr>
        <w:tab/>
        <w:t>[…</w:t>
      </w:r>
      <w:r w:rsidR="00E33811">
        <w:rPr>
          <w:lang w:val="de-CH"/>
        </w:rPr>
        <w:t>]</w:t>
      </w:r>
    </w:p>
    <w:p w:rsidR="00E33811" w:rsidRDefault="00E33811" w:rsidP="00E33811">
      <w:pPr>
        <w:rPr>
          <w:lang w:val="de-CH"/>
        </w:rPr>
      </w:pPr>
      <w:r>
        <w:rPr>
          <w:lang w:val="de-CH"/>
        </w:rPr>
        <w:t>Beilagen</w:t>
      </w:r>
    </w:p>
    <w:p w:rsidR="00E33811" w:rsidRDefault="00E33811" w:rsidP="00E33811">
      <w:pPr>
        <w:pStyle w:val="Listenabsatz"/>
        <w:numPr>
          <w:ilvl w:val="0"/>
          <w:numId w:val="12"/>
        </w:numPr>
        <w:rPr>
          <w:lang w:val="de-CH"/>
        </w:rPr>
      </w:pPr>
      <w:r w:rsidRPr="00E33811">
        <w:rPr>
          <w:lang w:val="de-CH"/>
        </w:rPr>
        <w:t>[   ]</w:t>
      </w:r>
    </w:p>
    <w:p w:rsidR="00E33811" w:rsidRPr="00E33811" w:rsidRDefault="00E33811" w:rsidP="00E33811">
      <w:pPr>
        <w:pStyle w:val="Listenabsatz"/>
        <w:numPr>
          <w:ilvl w:val="0"/>
          <w:numId w:val="12"/>
        </w:numPr>
        <w:rPr>
          <w:lang w:val="de-CH"/>
        </w:rPr>
      </w:pPr>
      <w:r w:rsidRPr="00E33811">
        <w:rPr>
          <w:lang w:val="de-CH"/>
        </w:rPr>
        <w:t>[   ]</w:t>
      </w:r>
    </w:p>
    <w:p w:rsidR="00E33811" w:rsidRPr="00E33811" w:rsidRDefault="00E33811" w:rsidP="00E33811">
      <w:pPr>
        <w:pStyle w:val="Listenabsatz"/>
        <w:numPr>
          <w:ilvl w:val="0"/>
          <w:numId w:val="12"/>
        </w:numPr>
        <w:rPr>
          <w:lang w:val="de-CH"/>
        </w:rPr>
      </w:pPr>
      <w:r w:rsidRPr="00E33811">
        <w:rPr>
          <w:lang w:val="de-CH"/>
        </w:rPr>
        <w:t>[   ]</w:t>
      </w:r>
    </w:p>
    <w:p w:rsidR="00E33811" w:rsidRPr="00E33811" w:rsidRDefault="00E33811" w:rsidP="00E33811">
      <w:pPr>
        <w:pStyle w:val="Listenabsatz"/>
        <w:numPr>
          <w:ilvl w:val="0"/>
          <w:numId w:val="12"/>
        </w:numPr>
        <w:rPr>
          <w:lang w:val="de-CH"/>
        </w:rPr>
      </w:pPr>
      <w:r w:rsidRPr="00E33811">
        <w:rPr>
          <w:lang w:val="de-CH"/>
        </w:rPr>
        <w:t>[   ]</w:t>
      </w:r>
    </w:p>
    <w:p w:rsidR="00E33811" w:rsidRPr="00E33811" w:rsidRDefault="00E33811" w:rsidP="00E33811">
      <w:pPr>
        <w:pStyle w:val="Listenabsatz"/>
        <w:numPr>
          <w:ilvl w:val="0"/>
          <w:numId w:val="12"/>
        </w:numPr>
        <w:rPr>
          <w:lang w:val="de-CH"/>
        </w:rPr>
      </w:pPr>
    </w:p>
    <w:p w:rsidR="00E33811" w:rsidRPr="00E33811" w:rsidRDefault="00E33811" w:rsidP="00E33811">
      <w:pPr>
        <w:rPr>
          <w:lang w:val="de-CH"/>
        </w:rPr>
      </w:pPr>
    </w:p>
    <w:p w:rsidR="00E33811" w:rsidRDefault="00E33811" w:rsidP="00B974B0">
      <w:pPr>
        <w:rPr>
          <w:lang w:val="de-CH"/>
        </w:rPr>
      </w:pPr>
      <w:r>
        <w:rPr>
          <w:lang w:val="de-CH"/>
        </w:rPr>
        <w:t>Ort, den [   ]</w:t>
      </w:r>
    </w:p>
    <w:p w:rsidR="00B82854" w:rsidRDefault="00B82854">
      <w:pPr>
        <w:rPr>
          <w:rFonts w:cs="Arial"/>
          <w:b/>
          <w:bCs/>
          <w:kern w:val="32"/>
          <w:sz w:val="22"/>
          <w:szCs w:val="28"/>
          <w:lang w:val="de-CH"/>
        </w:rPr>
      </w:pPr>
    </w:p>
    <w:p w:rsidR="00E33811" w:rsidRDefault="00E33811">
      <w:pPr>
        <w:rPr>
          <w:rFonts w:cs="Arial"/>
          <w:b/>
          <w:bCs/>
          <w:kern w:val="32"/>
          <w:sz w:val="22"/>
          <w:szCs w:val="28"/>
          <w:lang w:val="de-CH"/>
        </w:rPr>
      </w:pPr>
    </w:p>
    <w:p w:rsidR="00E33811" w:rsidRDefault="00E33811">
      <w:pPr>
        <w:rPr>
          <w:rFonts w:cs="Arial"/>
          <w:b/>
          <w:bCs/>
          <w:kern w:val="32"/>
          <w:sz w:val="22"/>
          <w:szCs w:val="28"/>
          <w:lang w:val="de-CH"/>
        </w:rPr>
      </w:pPr>
    </w:p>
    <w:p w:rsidR="00E33811" w:rsidRDefault="00E33811">
      <w:pPr>
        <w:rPr>
          <w:rFonts w:cs="Arial"/>
          <w:b/>
          <w:bCs/>
          <w:kern w:val="32"/>
          <w:sz w:val="22"/>
          <w:szCs w:val="28"/>
          <w:lang w:val="de-CH"/>
        </w:rPr>
      </w:pPr>
    </w:p>
    <w:p w:rsidR="00E33811" w:rsidRDefault="00E33811">
      <w:pPr>
        <w:rPr>
          <w:rFonts w:cs="Arial"/>
          <w:b/>
          <w:bCs/>
          <w:kern w:val="32"/>
          <w:sz w:val="22"/>
          <w:szCs w:val="28"/>
          <w:lang w:val="de-CH"/>
        </w:rPr>
      </w:pPr>
      <w:r>
        <w:rPr>
          <w:rFonts w:cs="Arial"/>
          <w:b/>
          <w:bCs/>
          <w:kern w:val="32"/>
          <w:sz w:val="22"/>
          <w:szCs w:val="28"/>
          <w:lang w:val="de-CH"/>
        </w:rPr>
        <w:t>______________________</w:t>
      </w:r>
    </w:p>
    <w:p w:rsidR="00E33811" w:rsidRDefault="00E33811" w:rsidP="00E33811">
      <w:pPr>
        <w:rPr>
          <w:lang w:val="de-CH"/>
        </w:rPr>
      </w:pPr>
      <w:r>
        <w:rPr>
          <w:lang w:val="de-CH"/>
        </w:rPr>
        <w:t>Für die Gemeinde [   ]</w:t>
      </w:r>
    </w:p>
    <w:p w:rsidR="00E33811" w:rsidRDefault="00E33811" w:rsidP="00E33811">
      <w:pPr>
        <w:rPr>
          <w:lang w:val="de-CH"/>
        </w:rPr>
      </w:pPr>
    </w:p>
    <w:p w:rsidR="00E33811" w:rsidRDefault="00E33811" w:rsidP="00E33811">
      <w:pPr>
        <w:rPr>
          <w:lang w:val="de-CH"/>
        </w:rPr>
      </w:pPr>
    </w:p>
    <w:p w:rsidR="00E33811" w:rsidRDefault="00E33811" w:rsidP="00E33811">
      <w:pPr>
        <w:rPr>
          <w:lang w:val="de-CH"/>
        </w:rPr>
      </w:pPr>
    </w:p>
    <w:p w:rsidR="00E33811" w:rsidRDefault="00E33811" w:rsidP="00E33811">
      <w:pPr>
        <w:rPr>
          <w:rFonts w:cs="Arial"/>
          <w:b/>
          <w:bCs/>
          <w:kern w:val="32"/>
          <w:sz w:val="22"/>
          <w:szCs w:val="28"/>
          <w:lang w:val="de-CH"/>
        </w:rPr>
      </w:pPr>
      <w:r>
        <w:rPr>
          <w:rFonts w:cs="Arial"/>
          <w:b/>
          <w:bCs/>
          <w:kern w:val="32"/>
          <w:sz w:val="22"/>
          <w:szCs w:val="28"/>
          <w:lang w:val="de-CH"/>
        </w:rPr>
        <w:t>______________________</w:t>
      </w:r>
    </w:p>
    <w:p w:rsidR="00E33811" w:rsidRPr="00E33811" w:rsidRDefault="00E33811" w:rsidP="00E33811">
      <w:pPr>
        <w:rPr>
          <w:lang w:val="de-CH"/>
        </w:rPr>
      </w:pPr>
      <w:r>
        <w:rPr>
          <w:lang w:val="de-CH"/>
        </w:rPr>
        <w:t>Für [   ]</w:t>
      </w:r>
    </w:p>
    <w:p w:rsidR="00E33811" w:rsidRPr="00E33811" w:rsidRDefault="00E33811" w:rsidP="00E33811">
      <w:pPr>
        <w:rPr>
          <w:lang w:val="de-CH"/>
        </w:rPr>
      </w:pPr>
    </w:p>
    <w:sectPr w:rsidR="00E33811" w:rsidRPr="00E33811" w:rsidSect="006F6B93">
      <w:headerReference w:type="default" r:id="rId8"/>
      <w:headerReference w:type="first" r:id="rId9"/>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2D" w:rsidRDefault="00E25F2D">
      <w:r>
        <w:separator/>
      </w:r>
    </w:p>
  </w:endnote>
  <w:endnote w:type="continuationSeparator" w:id="0">
    <w:p w:rsidR="00E25F2D" w:rsidRDefault="00E2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2D" w:rsidRDefault="00E25F2D">
      <w:r>
        <w:separator/>
      </w:r>
    </w:p>
  </w:footnote>
  <w:footnote w:type="continuationSeparator" w:id="0">
    <w:p w:rsidR="00E25F2D" w:rsidRDefault="00E2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B3" w:rsidRPr="00B82854" w:rsidRDefault="00CF10B3" w:rsidP="00CF10B3">
    <w:pPr>
      <w:tabs>
        <w:tab w:val="center" w:pos="4820"/>
      </w:tabs>
      <w:jc w:val="center"/>
      <w:rPr>
        <w:sz w:val="16"/>
        <w:szCs w:val="16"/>
      </w:rPr>
    </w:pPr>
    <w:r w:rsidRPr="00B82854">
      <w:rPr>
        <w:sz w:val="16"/>
        <w:szCs w:val="16"/>
      </w:rPr>
      <w:fldChar w:fldCharType="begin"/>
    </w:r>
    <w:r w:rsidRPr="00B82854">
      <w:rPr>
        <w:sz w:val="16"/>
        <w:szCs w:val="16"/>
      </w:rPr>
      <w:instrText xml:space="preserve"> PAGE </w:instrText>
    </w:r>
    <w:r w:rsidRPr="00B82854">
      <w:rPr>
        <w:sz w:val="16"/>
        <w:szCs w:val="16"/>
      </w:rPr>
      <w:fldChar w:fldCharType="separate"/>
    </w:r>
    <w:r w:rsidR="00C6581C">
      <w:rPr>
        <w:noProof/>
        <w:sz w:val="16"/>
        <w:szCs w:val="16"/>
      </w:rPr>
      <w:t>5</w:t>
    </w:r>
    <w:r w:rsidRPr="00B82854">
      <w:rPr>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37" w:rsidRPr="00C67637" w:rsidRDefault="00C67637" w:rsidP="00C67637">
    <w:pPr>
      <w:pStyle w:val="Kopfzeile"/>
      <w:jc w:val="right"/>
      <w:rPr>
        <w:sz w:val="16"/>
        <w:szCs w:val="16"/>
        <w:lang w:val="de-CH"/>
      </w:rPr>
    </w:pPr>
    <w:r>
      <w:rPr>
        <w:sz w:val="16"/>
        <w:szCs w:val="16"/>
        <w:lang w:val="de-CH"/>
      </w:rPr>
      <w:t>Entwurf vom 30. November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9BE"/>
    <w:multiLevelType w:val="hybridMultilevel"/>
    <w:tmpl w:val="DD744304"/>
    <w:lvl w:ilvl="0" w:tplc="5BE4AFBE">
      <w:start w:val="1"/>
      <w:numFmt w:val="decimal"/>
      <w:lvlText w:val="%1"/>
      <w:lvlJc w:val="left"/>
      <w:pPr>
        <w:ind w:left="36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C76D59"/>
    <w:multiLevelType w:val="hybridMultilevel"/>
    <w:tmpl w:val="F7B476CE"/>
    <w:lvl w:ilvl="0" w:tplc="51E4FC0C">
      <w:start w:val="1"/>
      <w:numFmt w:val="ordinal"/>
      <w:pStyle w:val="Haupttext"/>
      <w:lvlText w:val="%1"/>
      <w:lvlJc w:val="left"/>
      <w:pPr>
        <w:ind w:left="2910" w:hanging="360"/>
      </w:pPr>
      <w:rPr>
        <w:rFonts w:hint="default"/>
        <w:vertAlign w:val="superscript"/>
      </w:rPr>
    </w:lvl>
    <w:lvl w:ilvl="1" w:tplc="08070019" w:tentative="1">
      <w:start w:val="1"/>
      <w:numFmt w:val="lowerLetter"/>
      <w:lvlText w:val="%2."/>
      <w:lvlJc w:val="left"/>
      <w:pPr>
        <w:ind w:left="3630" w:hanging="360"/>
      </w:pPr>
    </w:lvl>
    <w:lvl w:ilvl="2" w:tplc="0807001B" w:tentative="1">
      <w:start w:val="1"/>
      <w:numFmt w:val="lowerRoman"/>
      <w:lvlText w:val="%3."/>
      <w:lvlJc w:val="right"/>
      <w:pPr>
        <w:ind w:left="4350" w:hanging="180"/>
      </w:pPr>
    </w:lvl>
    <w:lvl w:ilvl="3" w:tplc="0807000F" w:tentative="1">
      <w:start w:val="1"/>
      <w:numFmt w:val="decimal"/>
      <w:lvlText w:val="%4."/>
      <w:lvlJc w:val="left"/>
      <w:pPr>
        <w:ind w:left="5070" w:hanging="360"/>
      </w:pPr>
    </w:lvl>
    <w:lvl w:ilvl="4" w:tplc="08070019" w:tentative="1">
      <w:start w:val="1"/>
      <w:numFmt w:val="lowerLetter"/>
      <w:lvlText w:val="%5."/>
      <w:lvlJc w:val="left"/>
      <w:pPr>
        <w:ind w:left="5790" w:hanging="360"/>
      </w:pPr>
    </w:lvl>
    <w:lvl w:ilvl="5" w:tplc="0807001B" w:tentative="1">
      <w:start w:val="1"/>
      <w:numFmt w:val="lowerRoman"/>
      <w:lvlText w:val="%6."/>
      <w:lvlJc w:val="right"/>
      <w:pPr>
        <w:ind w:left="6510" w:hanging="180"/>
      </w:pPr>
    </w:lvl>
    <w:lvl w:ilvl="6" w:tplc="0807000F" w:tentative="1">
      <w:start w:val="1"/>
      <w:numFmt w:val="decimal"/>
      <w:lvlText w:val="%7."/>
      <w:lvlJc w:val="left"/>
      <w:pPr>
        <w:ind w:left="7230" w:hanging="360"/>
      </w:pPr>
    </w:lvl>
    <w:lvl w:ilvl="7" w:tplc="08070019" w:tentative="1">
      <w:start w:val="1"/>
      <w:numFmt w:val="lowerLetter"/>
      <w:lvlText w:val="%8."/>
      <w:lvlJc w:val="left"/>
      <w:pPr>
        <w:ind w:left="7950" w:hanging="360"/>
      </w:pPr>
    </w:lvl>
    <w:lvl w:ilvl="8" w:tplc="0807001B" w:tentative="1">
      <w:start w:val="1"/>
      <w:numFmt w:val="lowerRoman"/>
      <w:lvlText w:val="%9."/>
      <w:lvlJc w:val="right"/>
      <w:pPr>
        <w:ind w:left="8670" w:hanging="180"/>
      </w:pPr>
    </w:lvl>
  </w:abstractNum>
  <w:abstractNum w:abstractNumId="2" w15:restartNumberingAfterBreak="0">
    <w:nsid w:val="10431C1C"/>
    <w:multiLevelType w:val="hybridMultilevel"/>
    <w:tmpl w:val="73C844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E748F3"/>
    <w:multiLevelType w:val="hybridMultilevel"/>
    <w:tmpl w:val="E4809D8E"/>
    <w:lvl w:ilvl="0" w:tplc="CF822A68">
      <w:start w:val="2"/>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B70435B"/>
    <w:multiLevelType w:val="hybridMultilevel"/>
    <w:tmpl w:val="EAC06830"/>
    <w:lvl w:ilvl="0" w:tplc="81D8BD78">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CEB274D"/>
    <w:multiLevelType w:val="hybridMultilevel"/>
    <w:tmpl w:val="80000868"/>
    <w:lvl w:ilvl="0" w:tplc="B2AE562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3C6808"/>
    <w:multiLevelType w:val="hybridMultilevel"/>
    <w:tmpl w:val="09404210"/>
    <w:lvl w:ilvl="0" w:tplc="CBF861D0">
      <w:start w:val="1"/>
      <w:numFmt w:val="lowerLetter"/>
      <w:pStyle w:val="berschrift4"/>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79F3C2C"/>
    <w:multiLevelType w:val="hybridMultilevel"/>
    <w:tmpl w:val="61C07D2E"/>
    <w:lvl w:ilvl="0" w:tplc="B2AE562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33130"/>
    <w:multiLevelType w:val="hybridMultilevel"/>
    <w:tmpl w:val="ECB0AB64"/>
    <w:lvl w:ilvl="0" w:tplc="8D5A1682">
      <w:start w:val="1"/>
      <w:numFmt w:val="upperRoman"/>
      <w:lvlText w:val="%1."/>
      <w:lvlJc w:val="left"/>
      <w:pPr>
        <w:ind w:left="1572" w:hanging="72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9" w15:restartNumberingAfterBreak="0">
    <w:nsid w:val="58AF0474"/>
    <w:multiLevelType w:val="hybridMultilevel"/>
    <w:tmpl w:val="E6ACFB10"/>
    <w:lvl w:ilvl="0" w:tplc="37481AD4">
      <w:start w:val="1"/>
      <w:numFmt w:val="decimal"/>
      <w:pStyle w:val="Randziffer"/>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29F3D32"/>
    <w:multiLevelType w:val="hybridMultilevel"/>
    <w:tmpl w:val="57722F02"/>
    <w:lvl w:ilvl="0" w:tplc="0DB095B8">
      <w:start w:val="1"/>
      <w:numFmt w:val="bullet"/>
      <w:lvlText w:val="-"/>
      <w:lvlJc w:val="left"/>
      <w:pPr>
        <w:ind w:left="927" w:hanging="360"/>
      </w:pPr>
      <w:rPr>
        <w:rFonts w:ascii="Verdana" w:eastAsia="Times New Roman" w:hAnsi="Verdana" w:cs="Times New Roman"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1" w15:restartNumberingAfterBreak="0">
    <w:nsid w:val="66DC4EED"/>
    <w:multiLevelType w:val="hybridMultilevel"/>
    <w:tmpl w:val="133EB18C"/>
    <w:lvl w:ilvl="0" w:tplc="BC80FA7E">
      <w:start w:val="1"/>
      <w:numFmt w:val="lowerLetter"/>
      <w:pStyle w:val="berschrift3"/>
      <w:lvlText w:val="%1)"/>
      <w:lvlJc w:val="left"/>
      <w:pPr>
        <w:ind w:left="502"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6CC510BB"/>
    <w:multiLevelType w:val="hybridMultilevel"/>
    <w:tmpl w:val="075EEBD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11"/>
  </w:num>
  <w:num w:numId="6">
    <w:abstractNumId w:val="0"/>
  </w:num>
  <w:num w:numId="7">
    <w:abstractNumId w:val="9"/>
  </w:num>
  <w:num w:numId="8">
    <w:abstractNumId w:val="6"/>
  </w:num>
  <w:num w:numId="9">
    <w:abstractNumId w:val="4"/>
    <w:lvlOverride w:ilvl="0">
      <w:startOverride w:val="1"/>
    </w:lvlOverride>
  </w:num>
  <w:num w:numId="10">
    <w:abstractNumId w:val="12"/>
  </w:num>
  <w:num w:numId="11">
    <w:abstractNumId w:val="5"/>
  </w:num>
  <w:num w:numId="12">
    <w:abstractNumId w:val="7"/>
  </w:num>
  <w:num w:numId="13">
    <w:abstractNumId w:val="3"/>
  </w:num>
  <w:num w:numId="14">
    <w:abstractNumId w:val="10"/>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de-CH"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18"/>
    <w:rsid w:val="000050AF"/>
    <w:rsid w:val="00011F3D"/>
    <w:rsid w:val="00050736"/>
    <w:rsid w:val="000A19A6"/>
    <w:rsid w:val="000A4D75"/>
    <w:rsid w:val="000D1C59"/>
    <w:rsid w:val="000E3C07"/>
    <w:rsid w:val="000E3CE6"/>
    <w:rsid w:val="00144196"/>
    <w:rsid w:val="00153C8A"/>
    <w:rsid w:val="001753DB"/>
    <w:rsid w:val="0017721B"/>
    <w:rsid w:val="00223873"/>
    <w:rsid w:val="00267FF8"/>
    <w:rsid w:val="002C5506"/>
    <w:rsid w:val="002E2133"/>
    <w:rsid w:val="002F6380"/>
    <w:rsid w:val="00301552"/>
    <w:rsid w:val="00305A28"/>
    <w:rsid w:val="00317C4C"/>
    <w:rsid w:val="00322D9D"/>
    <w:rsid w:val="00336590"/>
    <w:rsid w:val="003627C9"/>
    <w:rsid w:val="003658E3"/>
    <w:rsid w:val="00372A48"/>
    <w:rsid w:val="003819BF"/>
    <w:rsid w:val="00382A3E"/>
    <w:rsid w:val="00391E2B"/>
    <w:rsid w:val="0039271A"/>
    <w:rsid w:val="00393F38"/>
    <w:rsid w:val="003A7B39"/>
    <w:rsid w:val="003C3C64"/>
    <w:rsid w:val="003D2115"/>
    <w:rsid w:val="003D365A"/>
    <w:rsid w:val="003E3B0C"/>
    <w:rsid w:val="003E45A9"/>
    <w:rsid w:val="003F536F"/>
    <w:rsid w:val="00445148"/>
    <w:rsid w:val="00460354"/>
    <w:rsid w:val="00464B6B"/>
    <w:rsid w:val="004C72CB"/>
    <w:rsid w:val="004D058D"/>
    <w:rsid w:val="004F01DC"/>
    <w:rsid w:val="005231CA"/>
    <w:rsid w:val="0053329F"/>
    <w:rsid w:val="005405F9"/>
    <w:rsid w:val="00546254"/>
    <w:rsid w:val="0056417B"/>
    <w:rsid w:val="0057798B"/>
    <w:rsid w:val="00586ACC"/>
    <w:rsid w:val="00595F04"/>
    <w:rsid w:val="005A2E75"/>
    <w:rsid w:val="005B0E37"/>
    <w:rsid w:val="005C13E2"/>
    <w:rsid w:val="005C4F9B"/>
    <w:rsid w:val="005F5384"/>
    <w:rsid w:val="005F70ED"/>
    <w:rsid w:val="0062349D"/>
    <w:rsid w:val="0064551F"/>
    <w:rsid w:val="006815D9"/>
    <w:rsid w:val="0069098D"/>
    <w:rsid w:val="006926DB"/>
    <w:rsid w:val="006A1722"/>
    <w:rsid w:val="006B14B8"/>
    <w:rsid w:val="006B70E1"/>
    <w:rsid w:val="006C492F"/>
    <w:rsid w:val="006F6B93"/>
    <w:rsid w:val="006F7513"/>
    <w:rsid w:val="00714B89"/>
    <w:rsid w:val="00744C32"/>
    <w:rsid w:val="00752B0E"/>
    <w:rsid w:val="007559D8"/>
    <w:rsid w:val="00757363"/>
    <w:rsid w:val="007F4CE5"/>
    <w:rsid w:val="007F7C33"/>
    <w:rsid w:val="00816795"/>
    <w:rsid w:val="00835C39"/>
    <w:rsid w:val="00893A1F"/>
    <w:rsid w:val="00893E86"/>
    <w:rsid w:val="00894ACD"/>
    <w:rsid w:val="008B056E"/>
    <w:rsid w:val="008F00AA"/>
    <w:rsid w:val="009058BF"/>
    <w:rsid w:val="0091730A"/>
    <w:rsid w:val="009203AD"/>
    <w:rsid w:val="00971D45"/>
    <w:rsid w:val="00981DE3"/>
    <w:rsid w:val="00987D76"/>
    <w:rsid w:val="009A2A57"/>
    <w:rsid w:val="009D4F16"/>
    <w:rsid w:val="009F137D"/>
    <w:rsid w:val="00A016E2"/>
    <w:rsid w:val="00A0703B"/>
    <w:rsid w:val="00A10061"/>
    <w:rsid w:val="00A1494E"/>
    <w:rsid w:val="00A20F73"/>
    <w:rsid w:val="00A85872"/>
    <w:rsid w:val="00A93163"/>
    <w:rsid w:val="00AB1C61"/>
    <w:rsid w:val="00AD6035"/>
    <w:rsid w:val="00AE0CF5"/>
    <w:rsid w:val="00AE1140"/>
    <w:rsid w:val="00AF5105"/>
    <w:rsid w:val="00B520E3"/>
    <w:rsid w:val="00B57795"/>
    <w:rsid w:val="00B61307"/>
    <w:rsid w:val="00B71C18"/>
    <w:rsid w:val="00B82854"/>
    <w:rsid w:val="00B974B0"/>
    <w:rsid w:val="00BC4715"/>
    <w:rsid w:val="00BD3977"/>
    <w:rsid w:val="00BE2BC8"/>
    <w:rsid w:val="00BE39A0"/>
    <w:rsid w:val="00BF2C6F"/>
    <w:rsid w:val="00BF39D8"/>
    <w:rsid w:val="00C12274"/>
    <w:rsid w:val="00C6581C"/>
    <w:rsid w:val="00C67637"/>
    <w:rsid w:val="00C765B9"/>
    <w:rsid w:val="00CB0265"/>
    <w:rsid w:val="00CD23A2"/>
    <w:rsid w:val="00CD57A7"/>
    <w:rsid w:val="00CE5CAF"/>
    <w:rsid w:val="00CF10B3"/>
    <w:rsid w:val="00D130B4"/>
    <w:rsid w:val="00D27A32"/>
    <w:rsid w:val="00D76AA3"/>
    <w:rsid w:val="00DB7EC3"/>
    <w:rsid w:val="00DC1DA1"/>
    <w:rsid w:val="00DD0DCB"/>
    <w:rsid w:val="00DE7FEC"/>
    <w:rsid w:val="00E25F2D"/>
    <w:rsid w:val="00E33811"/>
    <w:rsid w:val="00E420FE"/>
    <w:rsid w:val="00E655F6"/>
    <w:rsid w:val="00E7332B"/>
    <w:rsid w:val="00E76E81"/>
    <w:rsid w:val="00EB1CCC"/>
    <w:rsid w:val="00EF329E"/>
    <w:rsid w:val="00F032E7"/>
    <w:rsid w:val="00F42144"/>
    <w:rsid w:val="00F50D37"/>
    <w:rsid w:val="00F67639"/>
    <w:rsid w:val="00F70302"/>
    <w:rsid w:val="00F77021"/>
    <w:rsid w:val="00F80BA5"/>
    <w:rsid w:val="00FE5318"/>
    <w:rsid w:val="00FE6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5357-4EAB-4BD2-9F45-A31E7161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B82854"/>
    <w:pPr>
      <w:spacing w:after="180" w:line="312" w:lineRule="auto"/>
      <w:jc w:val="both"/>
    </w:pPr>
    <w:rPr>
      <w:rFonts w:ascii="Verdana" w:hAnsi="Verdana"/>
      <w:sz w:val="18"/>
    </w:rPr>
  </w:style>
  <w:style w:type="paragraph" w:styleId="berschrift1">
    <w:name w:val="heading 1"/>
    <w:basedOn w:val="berschrift2"/>
    <w:next w:val="Standard"/>
    <w:link w:val="berschrift1Zchn"/>
    <w:autoRedefine/>
    <w:qFormat/>
    <w:rsid w:val="00CB0265"/>
    <w:pPr>
      <w:spacing w:before="600"/>
      <w:outlineLvl w:val="0"/>
    </w:pPr>
    <w:rPr>
      <w:sz w:val="22"/>
    </w:rPr>
  </w:style>
  <w:style w:type="paragraph" w:styleId="berschrift2">
    <w:name w:val="heading 2"/>
    <w:basedOn w:val="Standard"/>
    <w:next w:val="Standard"/>
    <w:link w:val="berschrift2Zchn"/>
    <w:autoRedefine/>
    <w:qFormat/>
    <w:rsid w:val="00C67637"/>
    <w:pPr>
      <w:keepNext/>
      <w:tabs>
        <w:tab w:val="left" w:pos="567"/>
      </w:tabs>
      <w:spacing w:before="480"/>
      <w:outlineLvl w:val="1"/>
    </w:pPr>
    <w:rPr>
      <w:rFonts w:cs="Arial"/>
      <w:b/>
      <w:bCs/>
      <w:iCs/>
      <w:sz w:val="20"/>
      <w:szCs w:val="28"/>
      <w:lang w:val="de-CH"/>
    </w:rPr>
  </w:style>
  <w:style w:type="paragraph" w:styleId="berschrift3">
    <w:name w:val="heading 3"/>
    <w:basedOn w:val="Listenabsatz"/>
    <w:next w:val="Standard"/>
    <w:link w:val="berschrift3Zchn"/>
    <w:autoRedefine/>
    <w:qFormat/>
    <w:rsid w:val="00C6581C"/>
    <w:pPr>
      <w:numPr>
        <w:numId w:val="5"/>
      </w:numPr>
      <w:spacing w:before="360"/>
      <w:ind w:left="567" w:hanging="425"/>
      <w:contextualSpacing w:val="0"/>
      <w:outlineLvl w:val="2"/>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character" w:customStyle="1" w:styleId="berschrift1Zchn">
    <w:name w:val="Überschrift 1 Zchn"/>
    <w:basedOn w:val="Absatz-Standardschriftart"/>
    <w:link w:val="berschrift1"/>
    <w:rsid w:val="00CB0265"/>
    <w:rPr>
      <w:rFonts w:ascii="Verdana" w:hAnsi="Verdana" w:cs="Arial"/>
      <w:b/>
      <w:bCs/>
      <w:iCs/>
      <w:sz w:val="22"/>
      <w:szCs w:val="28"/>
      <w:lang w:val="de-CH"/>
    </w:rPr>
  </w:style>
  <w:style w:type="character" w:customStyle="1" w:styleId="berschrift2Zchn">
    <w:name w:val="Überschrift 2 Zchn"/>
    <w:basedOn w:val="Absatz-Standardschriftart"/>
    <w:link w:val="berschrift2"/>
    <w:rsid w:val="00C67637"/>
    <w:rPr>
      <w:rFonts w:ascii="Verdana" w:hAnsi="Verdana" w:cs="Arial"/>
      <w:b/>
      <w:bCs/>
      <w:iCs/>
      <w:sz w:val="20"/>
      <w:szCs w:val="28"/>
      <w:lang w:val="de-CH"/>
    </w:rPr>
  </w:style>
  <w:style w:type="character" w:customStyle="1" w:styleId="berschrift3Zchn">
    <w:name w:val="Überschrift 3 Zchn"/>
    <w:basedOn w:val="Absatz-Standardschriftart"/>
    <w:link w:val="berschrift3"/>
    <w:rsid w:val="00C6581C"/>
    <w:rPr>
      <w:rFonts w:ascii="Verdana" w:hAnsi="Verdana"/>
      <w:b/>
      <w:sz w:val="18"/>
      <w:lang w:val="de-CH"/>
    </w:rPr>
  </w:style>
  <w:style w:type="paragraph" w:customStyle="1" w:styleId="Haupttext">
    <w:name w:val="Haupttext"/>
    <w:basedOn w:val="Standard"/>
    <w:rsid w:val="005B0E37"/>
    <w:pPr>
      <w:numPr>
        <w:numId w:val="1"/>
      </w:numPr>
      <w:ind w:left="426" w:hanging="426"/>
    </w:pPr>
    <w:rPr>
      <w:lang w:val="de-CH" w:eastAsia="de-DE"/>
    </w:rPr>
  </w:style>
  <w:style w:type="character" w:styleId="Hyperlink">
    <w:name w:val="Hyperlink"/>
    <w:basedOn w:val="Absatz-Standardschriftart"/>
    <w:uiPriority w:val="99"/>
    <w:semiHidden/>
    <w:unhideWhenUsed/>
    <w:rsid w:val="00B57795"/>
    <w:rPr>
      <w:color w:val="0000FF"/>
      <w:u w:val="single"/>
    </w:rPr>
  </w:style>
  <w:style w:type="paragraph" w:styleId="Listenabsatz">
    <w:name w:val="List Paragraph"/>
    <w:basedOn w:val="Standard"/>
    <w:link w:val="ListenabsatzZchn"/>
    <w:uiPriority w:val="34"/>
    <w:rsid w:val="005B0E37"/>
    <w:pPr>
      <w:ind w:left="720"/>
      <w:contextualSpacing/>
    </w:pPr>
  </w:style>
  <w:style w:type="paragraph" w:styleId="Sprechblasentext">
    <w:name w:val="Balloon Text"/>
    <w:basedOn w:val="Standard"/>
    <w:link w:val="SprechblasentextZchn"/>
    <w:semiHidden/>
    <w:unhideWhenUsed/>
    <w:rsid w:val="000E3C0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semiHidden/>
    <w:rsid w:val="000E3C07"/>
    <w:rPr>
      <w:rFonts w:ascii="Segoe UI" w:hAnsi="Segoe UI" w:cs="Segoe UI"/>
      <w:sz w:val="18"/>
      <w:szCs w:val="18"/>
    </w:rPr>
  </w:style>
  <w:style w:type="paragraph" w:styleId="Untertitel">
    <w:name w:val="Subtitle"/>
    <w:basedOn w:val="Standard"/>
    <w:next w:val="Standard"/>
    <w:link w:val="UntertitelZchn"/>
    <w:rsid w:val="005462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546254"/>
    <w:rPr>
      <w:rFonts w:asciiTheme="minorHAnsi" w:eastAsiaTheme="minorEastAsia" w:hAnsiTheme="minorHAnsi" w:cstheme="minorBidi"/>
      <w:color w:val="5A5A5A" w:themeColor="text1" w:themeTint="A5"/>
      <w:spacing w:val="15"/>
      <w:sz w:val="22"/>
      <w:szCs w:val="22"/>
    </w:rPr>
  </w:style>
  <w:style w:type="paragraph" w:styleId="Titel">
    <w:name w:val="Title"/>
    <w:basedOn w:val="Standard"/>
    <w:next w:val="Standard"/>
    <w:link w:val="TitelZchn"/>
    <w:rsid w:val="00546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46254"/>
    <w:rPr>
      <w:rFonts w:asciiTheme="majorHAnsi" w:eastAsiaTheme="majorEastAsia" w:hAnsiTheme="majorHAnsi" w:cstheme="majorBidi"/>
      <w:spacing w:val="-10"/>
      <w:kern w:val="28"/>
      <w:sz w:val="56"/>
      <w:szCs w:val="56"/>
    </w:rPr>
  </w:style>
  <w:style w:type="character" w:styleId="Fett">
    <w:name w:val="Strong"/>
    <w:basedOn w:val="Absatz-Standardschriftart"/>
    <w:rsid w:val="00546254"/>
    <w:rPr>
      <w:b/>
      <w:bCs/>
    </w:rPr>
  </w:style>
  <w:style w:type="character" w:styleId="Hervorhebung">
    <w:name w:val="Emphasis"/>
    <w:basedOn w:val="Absatz-Standardschriftart"/>
    <w:rsid w:val="00546254"/>
    <w:rPr>
      <w:i/>
      <w:iCs/>
    </w:rPr>
  </w:style>
  <w:style w:type="character" w:styleId="SchwacheHervorhebung">
    <w:name w:val="Subtle Emphasis"/>
    <w:basedOn w:val="Absatz-Standardschriftart"/>
    <w:uiPriority w:val="19"/>
    <w:rsid w:val="0062349D"/>
    <w:rPr>
      <w:i/>
      <w:iCs/>
      <w:color w:val="404040" w:themeColor="text1" w:themeTint="BF"/>
    </w:rPr>
  </w:style>
  <w:style w:type="character" w:styleId="IntensiveHervorhebung">
    <w:name w:val="Intense Emphasis"/>
    <w:basedOn w:val="Absatz-Standardschriftart"/>
    <w:uiPriority w:val="21"/>
    <w:rsid w:val="0062349D"/>
    <w:rPr>
      <w:i/>
      <w:iCs/>
      <w:color w:val="4F81BD" w:themeColor="accent1"/>
    </w:rPr>
  </w:style>
  <w:style w:type="paragraph" w:styleId="Zitat">
    <w:name w:val="Quote"/>
    <w:basedOn w:val="Standard"/>
    <w:next w:val="Standard"/>
    <w:link w:val="ZitatZchn"/>
    <w:uiPriority w:val="29"/>
    <w:rsid w:val="0062349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2349D"/>
    <w:rPr>
      <w:rFonts w:ascii="Verdana" w:hAnsi="Verdana"/>
      <w:i/>
      <w:iCs/>
      <w:color w:val="404040" w:themeColor="text1" w:themeTint="BF"/>
      <w:sz w:val="18"/>
    </w:rPr>
  </w:style>
  <w:style w:type="paragraph" w:styleId="IntensivesZitat">
    <w:name w:val="Intense Quote"/>
    <w:basedOn w:val="Standard"/>
    <w:next w:val="Standard"/>
    <w:link w:val="IntensivesZitatZchn"/>
    <w:uiPriority w:val="30"/>
    <w:rsid w:val="006234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2349D"/>
    <w:rPr>
      <w:rFonts w:ascii="Verdana" w:hAnsi="Verdana"/>
      <w:i/>
      <w:iCs/>
      <w:color w:val="4F81BD" w:themeColor="accent1"/>
      <w:sz w:val="18"/>
    </w:rPr>
  </w:style>
  <w:style w:type="character" w:styleId="SchwacherVerweis">
    <w:name w:val="Subtle Reference"/>
    <w:basedOn w:val="Absatz-Standardschriftart"/>
    <w:uiPriority w:val="31"/>
    <w:rsid w:val="0062349D"/>
    <w:rPr>
      <w:smallCaps/>
      <w:color w:val="5A5A5A" w:themeColor="text1" w:themeTint="A5"/>
    </w:rPr>
  </w:style>
  <w:style w:type="character" w:styleId="IntensiverVerweis">
    <w:name w:val="Intense Reference"/>
    <w:basedOn w:val="Absatz-Standardschriftart"/>
    <w:uiPriority w:val="32"/>
    <w:rsid w:val="0062349D"/>
    <w:rPr>
      <w:b/>
      <w:bCs/>
      <w:smallCaps/>
      <w:color w:val="4F81BD" w:themeColor="accent1"/>
      <w:spacing w:val="5"/>
    </w:rPr>
  </w:style>
  <w:style w:type="character" w:styleId="Buchtitel">
    <w:name w:val="Book Title"/>
    <w:basedOn w:val="Absatz-Standardschriftart"/>
    <w:uiPriority w:val="33"/>
    <w:rsid w:val="0062349D"/>
    <w:rPr>
      <w:b/>
      <w:bCs/>
      <w:i/>
      <w:iCs/>
      <w:spacing w:val="5"/>
    </w:rPr>
  </w:style>
  <w:style w:type="paragraph" w:customStyle="1" w:styleId="Randziffer">
    <w:name w:val="Randziffer"/>
    <w:basedOn w:val="Standard"/>
    <w:link w:val="RandzifferZchn"/>
    <w:autoRedefine/>
    <w:qFormat/>
    <w:rsid w:val="00BD3977"/>
    <w:pPr>
      <w:numPr>
        <w:numId w:val="7"/>
      </w:numPr>
      <w:tabs>
        <w:tab w:val="left" w:pos="567"/>
      </w:tabs>
      <w:ind w:left="567" w:hanging="567"/>
    </w:pPr>
    <w:rPr>
      <w:color w:val="000000" w:themeColor="text1"/>
      <w:szCs w:val="28"/>
      <w:lang w:val="de-DE" w:eastAsia="de-CH"/>
    </w:rPr>
  </w:style>
  <w:style w:type="character" w:customStyle="1" w:styleId="RandzifferZchn">
    <w:name w:val="Randziffer Zchn"/>
    <w:basedOn w:val="Absatz-Standardschriftart"/>
    <w:link w:val="Randziffer"/>
    <w:rsid w:val="00BD3977"/>
    <w:rPr>
      <w:rFonts w:ascii="Verdana" w:hAnsi="Verdana"/>
      <w:color w:val="000000" w:themeColor="text1"/>
      <w:sz w:val="18"/>
      <w:szCs w:val="28"/>
      <w:lang w:val="de-DE" w:eastAsia="de-CH"/>
    </w:rPr>
  </w:style>
  <w:style w:type="paragraph" w:customStyle="1" w:styleId="berschriftaa">
    <w:name w:val="Überschrift aa"/>
    <w:basedOn w:val="Standard"/>
    <w:link w:val="berschriftaaZchn"/>
    <w:rsid w:val="00C765B9"/>
    <w:pPr>
      <w:pBdr>
        <w:bottom w:val="single" w:sz="4" w:space="1" w:color="auto"/>
      </w:pBdr>
      <w:jc w:val="center"/>
    </w:pPr>
    <w:rPr>
      <w:b/>
      <w:sz w:val="32"/>
      <w:szCs w:val="32"/>
      <w:lang w:val="de-CH"/>
    </w:rPr>
  </w:style>
  <w:style w:type="paragraph" w:customStyle="1" w:styleId="berschrift4">
    <w:name w:val="Überschrift4"/>
    <w:basedOn w:val="Listenabsatz"/>
    <w:link w:val="berschrift4Zchn"/>
    <w:qFormat/>
    <w:rsid w:val="00C765B9"/>
    <w:pPr>
      <w:numPr>
        <w:numId w:val="8"/>
      </w:numPr>
      <w:spacing w:before="240"/>
      <w:ind w:left="567" w:hanging="567"/>
      <w:contextualSpacing w:val="0"/>
    </w:pPr>
    <w:rPr>
      <w:i/>
      <w:lang w:val="de-CH"/>
    </w:rPr>
  </w:style>
  <w:style w:type="character" w:customStyle="1" w:styleId="berschriftaaZchn">
    <w:name w:val="Überschrift aa Zchn"/>
    <w:basedOn w:val="Absatz-Standardschriftart"/>
    <w:link w:val="berschriftaa"/>
    <w:rsid w:val="00C765B9"/>
    <w:rPr>
      <w:rFonts w:ascii="Verdana" w:hAnsi="Verdana"/>
      <w:b/>
      <w:sz w:val="32"/>
      <w:szCs w:val="32"/>
      <w:lang w:val="de-CH"/>
    </w:rPr>
  </w:style>
  <w:style w:type="character" w:customStyle="1" w:styleId="ListenabsatzZchn">
    <w:name w:val="Listenabsatz Zchn"/>
    <w:basedOn w:val="Absatz-Standardschriftart"/>
    <w:link w:val="Listenabsatz"/>
    <w:uiPriority w:val="34"/>
    <w:rsid w:val="00C765B9"/>
    <w:rPr>
      <w:rFonts w:ascii="Verdana" w:hAnsi="Verdana"/>
      <w:sz w:val="18"/>
    </w:rPr>
  </w:style>
  <w:style w:type="character" w:customStyle="1" w:styleId="berschrift4Zchn">
    <w:name w:val="Überschrift4 Zchn"/>
    <w:basedOn w:val="ListenabsatzZchn"/>
    <w:link w:val="berschrift4"/>
    <w:rsid w:val="00C765B9"/>
    <w:rPr>
      <w:rFonts w:ascii="Verdana" w:hAnsi="Verdana"/>
      <w:i/>
      <w:sz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676116">
      <w:bodyDiv w:val="1"/>
      <w:marLeft w:val="0"/>
      <w:marRight w:val="0"/>
      <w:marTop w:val="0"/>
      <w:marBottom w:val="0"/>
      <w:divBdr>
        <w:top w:val="none" w:sz="0" w:space="0" w:color="auto"/>
        <w:left w:val="none" w:sz="0" w:space="0" w:color="auto"/>
        <w:bottom w:val="none" w:sz="0" w:space="0" w:color="auto"/>
        <w:right w:val="none" w:sz="0" w:space="0" w:color="auto"/>
      </w:divBdr>
      <w:divsChild>
        <w:div w:id="315963671">
          <w:marLeft w:val="0"/>
          <w:marRight w:val="0"/>
          <w:marTop w:val="0"/>
          <w:marBottom w:val="495"/>
          <w:divBdr>
            <w:top w:val="none" w:sz="0" w:space="0" w:color="auto"/>
            <w:left w:val="none" w:sz="0" w:space="0" w:color="auto"/>
            <w:bottom w:val="none" w:sz="0" w:space="0" w:color="auto"/>
            <w:right w:val="none" w:sz="0" w:space="0" w:color="auto"/>
          </w:divBdr>
          <w:divsChild>
            <w:div w:id="1677884178">
              <w:marLeft w:val="0"/>
              <w:marRight w:val="0"/>
              <w:marTop w:val="3"/>
              <w:marBottom w:val="3"/>
              <w:divBdr>
                <w:top w:val="single" w:sz="6" w:space="0" w:color="CCCCCC"/>
                <w:left w:val="single" w:sz="6" w:space="0" w:color="CCCCCC"/>
                <w:bottom w:val="single" w:sz="6" w:space="0" w:color="CCCCCC"/>
                <w:right w:val="single" w:sz="6" w:space="0" w:color="CCCCCC"/>
              </w:divBdr>
              <w:divsChild>
                <w:div w:id="1570268757">
                  <w:marLeft w:val="0"/>
                  <w:marRight w:val="0"/>
                  <w:marTop w:val="0"/>
                  <w:marBottom w:val="0"/>
                  <w:divBdr>
                    <w:top w:val="none" w:sz="0" w:space="0" w:color="auto"/>
                    <w:left w:val="none" w:sz="0" w:space="0" w:color="auto"/>
                    <w:bottom w:val="none" w:sz="0" w:space="0" w:color="auto"/>
                    <w:right w:val="none" w:sz="0" w:space="0" w:color="auto"/>
                  </w:divBdr>
                  <w:divsChild>
                    <w:div w:id="13864428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ND111AS01\neo$\Neo-DB\Vorlagen\Aktennotiz.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A2E7D-51BD-4454-989C-32FF4DA1C2BA}"/>
</file>

<file path=customXml/itemProps2.xml><?xml version="1.0" encoding="utf-8"?>
<ds:datastoreItem xmlns:ds="http://schemas.openxmlformats.org/officeDocument/2006/customXml" ds:itemID="{7DF087AF-7825-483D-A687-316ED6DC7991}"/>
</file>

<file path=customXml/itemProps3.xml><?xml version="1.0" encoding="utf-8"?>
<ds:datastoreItem xmlns:ds="http://schemas.openxmlformats.org/officeDocument/2006/customXml" ds:itemID="{66BC6762-E189-4D80-84BC-CF09E36A8850}"/>
</file>

<file path=customXml/itemProps4.xml><?xml version="1.0" encoding="utf-8"?>
<ds:datastoreItem xmlns:ds="http://schemas.openxmlformats.org/officeDocument/2006/customXml" ds:itemID="{03A3ECAA-DBD1-4C07-9E9A-B759E65C37E9}"/>
</file>

<file path=docProps/app.xml><?xml version="1.0" encoding="utf-8"?>
<Properties xmlns="http://schemas.openxmlformats.org/officeDocument/2006/extended-properties" xmlns:vt="http://schemas.openxmlformats.org/officeDocument/2006/docPropsVTypes">
  <Template>Aktennotiz</Template>
  <TotalTime>0</TotalTime>
  <Pages>1</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Vorlage_Planungsvertrag</dc:title>
  <dc:creator>Sekretariat 2</dc:creator>
  <cp:lastModifiedBy>Caluori Corina</cp:lastModifiedBy>
  <cp:revision>7</cp:revision>
  <cp:lastPrinted>2018-09-24T08:10:00Z</cp:lastPrinted>
  <dcterms:created xsi:type="dcterms:W3CDTF">2018-12-05T15:25:00Z</dcterms:created>
  <dcterms:modified xsi:type="dcterms:W3CDTF">2018-12-07T12:40:00Z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