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0A3" w:rsidRDefault="004330A3" w:rsidP="004330A3">
      <w:pPr>
        <w:pStyle w:val="berschriftaa"/>
        <w:jc w:val="left"/>
      </w:pPr>
    </w:p>
    <w:p w:rsidR="004330A3" w:rsidRPr="004330A3" w:rsidRDefault="004330A3" w:rsidP="004330A3">
      <w:pPr>
        <w:spacing w:after="0" w:line="240" w:lineRule="auto"/>
        <w:jc w:val="left"/>
        <w:rPr>
          <w:rFonts w:ascii="Helvetica Oblique" w:hAnsi="Helvetica Oblique"/>
          <w:i/>
          <w:iCs/>
          <w:szCs w:val="18"/>
        </w:rPr>
      </w:pPr>
      <w:r>
        <w:rPr>
          <w:rFonts w:ascii="Helvetica Oblique" w:hAnsi="Helvetica Oblique"/>
          <w:i/>
          <w:iCs/>
          <w:szCs w:val="18"/>
          <w:highlight w:val="lightGray"/>
        </w:rPr>
        <w:t>«Quest contract da planisaziun po vegnir cumplettà tras ulteriuras regulaziuns, p.ex. tras ina taxa da plivalur per avantatgs da planisaziun pervia d'in augment dal grad d'utilisaziun u pervia d'ina midada da zona ubain tras termins da surbajegiada cun consequenzas giuridicas respectivas.»</w:t>
      </w:r>
    </w:p>
    <w:p w:rsidR="004330A3" w:rsidRDefault="004330A3" w:rsidP="004330A3">
      <w:pPr>
        <w:pBdr>
          <w:bottom w:val="single" w:sz="4" w:space="1" w:color="auto"/>
        </w:pBdr>
        <w:spacing w:after="0" w:line="240" w:lineRule="auto"/>
        <w:jc w:val="left"/>
      </w:pPr>
    </w:p>
    <w:p w:rsidR="004330A3" w:rsidRPr="0045089E" w:rsidRDefault="004330A3" w:rsidP="004330A3">
      <w:pPr>
        <w:pStyle w:val="berschriftaa"/>
        <w:pBdr>
          <w:bottom w:val="none" w:sz="0" w:space="0" w:color="auto"/>
        </w:pBdr>
        <w:jc w:val="left"/>
      </w:pPr>
    </w:p>
    <w:p w:rsidR="00D27A32" w:rsidRPr="0045089E" w:rsidRDefault="00223873" w:rsidP="004330A3">
      <w:pPr>
        <w:pStyle w:val="berschriftaa"/>
        <w:pBdr>
          <w:bottom w:val="none" w:sz="0" w:space="0" w:color="auto"/>
        </w:pBdr>
        <w:jc w:val="left"/>
      </w:pPr>
      <w:r>
        <w:t>Cont</w:t>
      </w:r>
      <w:r w:rsidR="00C351F8">
        <w:t>r</w:t>
      </w:r>
      <w:bookmarkStart w:id="0" w:name="_GoBack"/>
      <w:bookmarkEnd w:id="0"/>
      <w:r>
        <w:t>act da planisaziun</w:t>
      </w:r>
    </w:p>
    <w:p w:rsidR="00D27A32" w:rsidRPr="0045089E" w:rsidRDefault="00D27A32" w:rsidP="004330A3">
      <w:pPr>
        <w:jc w:val="left"/>
        <w:rPr>
          <w:b/>
          <w:sz w:val="28"/>
          <w:szCs w:val="28"/>
          <w:lang w:val="de-CH"/>
        </w:rPr>
      </w:pPr>
    </w:p>
    <w:p w:rsidR="00D27A32" w:rsidRPr="0045089E" w:rsidRDefault="00223873" w:rsidP="004330A3">
      <w:pPr>
        <w:jc w:val="left"/>
        <w:rPr>
          <w:b/>
          <w:sz w:val="24"/>
          <w:szCs w:val="24"/>
        </w:rPr>
      </w:pPr>
      <w:r>
        <w:rPr>
          <w:b/>
          <w:sz w:val="24"/>
          <w:szCs w:val="24"/>
        </w:rPr>
        <w:t xml:space="preserve">tranter </w:t>
      </w:r>
    </w:p>
    <w:p w:rsidR="00D27A32" w:rsidRPr="0045089E" w:rsidRDefault="00D27A32" w:rsidP="004330A3">
      <w:pPr>
        <w:jc w:val="left"/>
        <w:rPr>
          <w:b/>
          <w:sz w:val="28"/>
          <w:szCs w:val="28"/>
          <w:lang w:val="de-CH"/>
        </w:rPr>
      </w:pPr>
    </w:p>
    <w:p w:rsidR="00D27A32" w:rsidRPr="0045089E" w:rsidRDefault="00D27A32" w:rsidP="004330A3">
      <w:pPr>
        <w:jc w:val="left"/>
        <w:rPr>
          <w:b/>
          <w:sz w:val="24"/>
          <w:szCs w:val="24"/>
        </w:rPr>
      </w:pPr>
      <w:r>
        <w:rPr>
          <w:b/>
          <w:sz w:val="24"/>
          <w:szCs w:val="24"/>
        </w:rPr>
        <w:t>[proprietaria u proprietari dal bain immobigliar / sviluppadra u sviluppader dal project / investidra u investider]</w:t>
      </w:r>
    </w:p>
    <w:p w:rsidR="00D27A32" w:rsidRPr="0045089E" w:rsidRDefault="00D27A32" w:rsidP="004330A3">
      <w:pPr>
        <w:jc w:val="left"/>
        <w:rPr>
          <w:b/>
          <w:sz w:val="28"/>
          <w:szCs w:val="28"/>
          <w:lang w:val="de-CH"/>
        </w:rPr>
      </w:pPr>
    </w:p>
    <w:p w:rsidR="00223873" w:rsidRPr="0045089E" w:rsidRDefault="00223873" w:rsidP="004330A3">
      <w:pPr>
        <w:jc w:val="left"/>
        <w:rPr>
          <w:b/>
          <w:sz w:val="24"/>
          <w:szCs w:val="28"/>
        </w:rPr>
      </w:pPr>
      <w:r>
        <w:rPr>
          <w:b/>
          <w:sz w:val="24"/>
          <w:szCs w:val="28"/>
        </w:rPr>
        <w:t>e</w:t>
      </w:r>
    </w:p>
    <w:p w:rsidR="00223873" w:rsidRPr="0045089E" w:rsidRDefault="00223873" w:rsidP="004330A3">
      <w:pPr>
        <w:jc w:val="left"/>
        <w:rPr>
          <w:b/>
          <w:sz w:val="28"/>
          <w:szCs w:val="28"/>
          <w:lang w:val="de-CH"/>
        </w:rPr>
      </w:pPr>
    </w:p>
    <w:p w:rsidR="00223873" w:rsidRPr="0045089E" w:rsidRDefault="00223873" w:rsidP="004330A3">
      <w:pPr>
        <w:jc w:val="left"/>
        <w:rPr>
          <w:b/>
          <w:sz w:val="24"/>
          <w:szCs w:val="24"/>
        </w:rPr>
      </w:pPr>
      <w:r>
        <w:rPr>
          <w:b/>
          <w:sz w:val="24"/>
          <w:szCs w:val="24"/>
        </w:rPr>
        <w:t>[la vischnanca]</w:t>
      </w:r>
    </w:p>
    <w:p w:rsidR="00223873" w:rsidRPr="0045089E" w:rsidRDefault="00223873" w:rsidP="004330A3">
      <w:pPr>
        <w:jc w:val="left"/>
        <w:rPr>
          <w:b/>
          <w:sz w:val="28"/>
          <w:szCs w:val="28"/>
          <w:lang w:val="de-CH"/>
        </w:rPr>
      </w:pPr>
    </w:p>
    <w:p w:rsidR="009203AD" w:rsidRPr="0045089E" w:rsidRDefault="006926DB" w:rsidP="004330A3">
      <w:pPr>
        <w:spacing w:after="0"/>
        <w:jc w:val="left"/>
        <w:rPr>
          <w:b/>
          <w:sz w:val="24"/>
          <w:szCs w:val="24"/>
        </w:rPr>
      </w:pPr>
      <w:r>
        <w:rPr>
          <w:b/>
          <w:sz w:val="24"/>
          <w:szCs w:val="24"/>
        </w:rPr>
        <w:t>concernent il svilup dal territori […] /</w:t>
      </w:r>
    </w:p>
    <w:p w:rsidR="0064551F" w:rsidRPr="0045089E" w:rsidRDefault="0064551F" w:rsidP="004330A3">
      <w:pPr>
        <w:jc w:val="left"/>
        <w:rPr>
          <w:b/>
          <w:sz w:val="24"/>
          <w:szCs w:val="24"/>
        </w:rPr>
      </w:pPr>
      <w:r>
        <w:rPr>
          <w:b/>
          <w:sz w:val="24"/>
          <w:szCs w:val="24"/>
        </w:rPr>
        <w:t>concernent il project […]</w:t>
      </w:r>
    </w:p>
    <w:p w:rsidR="000E3C07" w:rsidRPr="0045089E" w:rsidRDefault="000A19A6" w:rsidP="00962D59">
      <w:pPr>
        <w:pStyle w:val="berschrift1"/>
      </w:pPr>
      <w:r>
        <w:t>I.</w:t>
      </w:r>
      <w:r>
        <w:tab/>
        <w:t>Intent da la cunvegna</w:t>
      </w:r>
    </w:p>
    <w:p w:rsidR="00391E2B" w:rsidRPr="0045089E" w:rsidRDefault="00B974B0" w:rsidP="001E5665">
      <w:pPr>
        <w:ind w:left="567" w:hanging="567"/>
        <w:jc w:val="left"/>
      </w:pPr>
      <w:r>
        <w:tab/>
        <w:t>Questa cunvegna ha l'intent da fixar tut las regulaziuns necessarias per stgaffir las basas planisatoricas e giuridicas en vista a la realisaziun d'in svilup d'auta qualitad dal territori a […] / en vista a la realisaziun dal project […]. Vegnir reglads duain en spezial l'andament dal process, ils termins, las responsabladads, la surpigliada dals custs e la repartiziun dals custs per ils pass da lavur exequids e vegnints fin a la terminaziun da las lavurs da planisaziun. [Tut tenor il stadi dal project: Plinavant duain vegnir formuladas las utilisaziuns, las furmaziuns e las averturas […] che vegnan prendidas en mira.]</w:t>
      </w:r>
    </w:p>
    <w:p w:rsidR="001753DB" w:rsidRPr="0045089E" w:rsidRDefault="001753DB" w:rsidP="001E5665">
      <w:pPr>
        <w:ind w:left="567"/>
        <w:jc w:val="left"/>
      </w:pPr>
      <w:r>
        <w:lastRenderedPageBreak/>
        <w:t xml:space="preserve">La finamira da questa cunvegna è l'elavuraziun, la determinaziun e la realisaziun d'ina basa planisatorica e giuridica per il svilup dal territori a […] / per la realisaziun dal project […]. </w:t>
      </w:r>
    </w:p>
    <w:p w:rsidR="003F536F" w:rsidRPr="0045089E" w:rsidRDefault="000A19A6" w:rsidP="00962D59">
      <w:pPr>
        <w:pStyle w:val="berschrift1"/>
      </w:pPr>
      <w:r>
        <w:t>II.</w:t>
      </w:r>
      <w:r>
        <w:tab/>
        <w:t>Situaziun da partenza</w:t>
      </w:r>
    </w:p>
    <w:p w:rsidR="00BE2BC8" w:rsidRPr="0045089E" w:rsidRDefault="00BE2BC8" w:rsidP="00962D59">
      <w:pPr>
        <w:pStyle w:val="berschrift2"/>
      </w:pPr>
      <w:r>
        <w:t>1.</w:t>
      </w:r>
      <w:r>
        <w:tab/>
        <w:t>Territori e proprietad</w:t>
      </w:r>
    </w:p>
    <w:p w:rsidR="00BE2BC8" w:rsidRPr="0045089E" w:rsidRDefault="00BE2BC8" w:rsidP="001E5665">
      <w:pPr>
        <w:ind w:left="567" w:hanging="567"/>
        <w:jc w:val="left"/>
      </w:pPr>
      <w:r>
        <w:tab/>
        <w:t>Questa cunvegna concerna il territori che sa cumpona dals suandants bains immobigliars en proprietad da:</w:t>
      </w:r>
    </w:p>
    <w:p w:rsidR="00460354" w:rsidRPr="0045089E" w:rsidRDefault="00BE2BC8" w:rsidP="001E5665">
      <w:pPr>
        <w:pStyle w:val="Listenabsatz"/>
        <w:numPr>
          <w:ilvl w:val="0"/>
          <w:numId w:val="14"/>
        </w:numPr>
        <w:jc w:val="left"/>
      </w:pPr>
      <w:r>
        <w:t xml:space="preserve">[…] </w:t>
      </w:r>
    </w:p>
    <w:p w:rsidR="00BE2BC8" w:rsidRPr="0045089E" w:rsidRDefault="00BE2BC8" w:rsidP="001E5665">
      <w:pPr>
        <w:pStyle w:val="Listenabsatz"/>
        <w:numPr>
          <w:ilvl w:val="0"/>
          <w:numId w:val="14"/>
        </w:numPr>
        <w:jc w:val="left"/>
      </w:pPr>
      <w:r>
        <w:t xml:space="preserve">[…] </w:t>
      </w:r>
    </w:p>
    <w:p w:rsidR="00A1494E" w:rsidRPr="0045089E" w:rsidRDefault="00A1494E" w:rsidP="00962D59">
      <w:pPr>
        <w:pStyle w:val="berschrift2"/>
      </w:pPr>
      <w:r>
        <w:t>2.</w:t>
      </w:r>
      <w:r>
        <w:tab/>
        <w:t>Basegn da svilup ed intent da svilup [strategia da svilup / concept da svilup]</w:t>
      </w:r>
    </w:p>
    <w:p w:rsidR="00460354" w:rsidRPr="0045089E" w:rsidRDefault="00460354" w:rsidP="001E5665">
      <w:pPr>
        <w:pStyle w:val="berschrift3"/>
        <w:jc w:val="left"/>
      </w:pPr>
      <w:r>
        <w:t xml:space="preserve">Basegn da svilup dal territori […] </w:t>
      </w:r>
    </w:p>
    <w:p w:rsidR="00460354" w:rsidRPr="0045089E" w:rsidRDefault="00460354" w:rsidP="001E5665">
      <w:pPr>
        <w:ind w:firstLine="567"/>
        <w:jc w:val="left"/>
      </w:pPr>
      <w:r>
        <w:t>[Registraziun da la situaziun da partenza e dals basegns]</w:t>
      </w:r>
    </w:p>
    <w:p w:rsidR="00460354" w:rsidRPr="0045089E" w:rsidRDefault="00460354" w:rsidP="001E5665">
      <w:pPr>
        <w:pStyle w:val="berschrift3"/>
        <w:jc w:val="left"/>
      </w:pPr>
      <w:r>
        <w:t>Intent da svilup [strategia da svilup / concept da svilup / idea da project / …]</w:t>
      </w:r>
    </w:p>
    <w:p w:rsidR="004C72CB" w:rsidRPr="0045089E" w:rsidRDefault="00460354" w:rsidP="001E5665">
      <w:pPr>
        <w:ind w:firstLine="567"/>
        <w:jc w:val="left"/>
      </w:pPr>
      <w:r>
        <w:t>[Grad da concretisaziun tut tenor il stadi dal project; formular finamiras]</w:t>
      </w:r>
    </w:p>
    <w:p w:rsidR="00460354" w:rsidRPr="0045089E" w:rsidRDefault="00460354" w:rsidP="001E5665">
      <w:pPr>
        <w:pStyle w:val="berschrift3"/>
        <w:jc w:val="left"/>
      </w:pPr>
      <w:r>
        <w:t>Basas</w:t>
      </w:r>
    </w:p>
    <w:p w:rsidR="00460354" w:rsidRPr="0045089E" w:rsidRDefault="00460354" w:rsidP="001E5665">
      <w:pPr>
        <w:ind w:left="567" w:hanging="567"/>
        <w:jc w:val="left"/>
      </w:pPr>
      <w:r>
        <w:tab/>
        <w:t>Sco basas valan ils suandants documents:</w:t>
      </w:r>
    </w:p>
    <w:p w:rsidR="00144196" w:rsidRPr="0045089E" w:rsidRDefault="00144196" w:rsidP="001E5665">
      <w:pPr>
        <w:pStyle w:val="Listenabsatz"/>
        <w:numPr>
          <w:ilvl w:val="0"/>
          <w:numId w:val="14"/>
        </w:numPr>
        <w:jc w:val="left"/>
      </w:pPr>
      <w:r>
        <w:t>Model directiv communal dal territori</w:t>
      </w:r>
    </w:p>
    <w:p w:rsidR="00460354" w:rsidRPr="0045089E" w:rsidRDefault="00144196" w:rsidP="001E5665">
      <w:pPr>
        <w:pStyle w:val="Listenabsatz"/>
        <w:numPr>
          <w:ilvl w:val="0"/>
          <w:numId w:val="14"/>
        </w:numPr>
        <w:jc w:val="left"/>
      </w:pPr>
      <w:r>
        <w:t>Plan da zonas vertent […]</w:t>
      </w:r>
    </w:p>
    <w:p w:rsidR="00460354" w:rsidRPr="0045089E" w:rsidRDefault="00144196" w:rsidP="001E5665">
      <w:pPr>
        <w:pStyle w:val="Listenabsatz"/>
        <w:numPr>
          <w:ilvl w:val="0"/>
          <w:numId w:val="14"/>
        </w:numPr>
        <w:jc w:val="left"/>
      </w:pPr>
      <w:r>
        <w:t>Lescha da construcziun […]</w:t>
      </w:r>
    </w:p>
    <w:p w:rsidR="00460354" w:rsidRPr="0045089E" w:rsidRDefault="00144196" w:rsidP="001E5665">
      <w:pPr>
        <w:pStyle w:val="Listenabsatz"/>
        <w:numPr>
          <w:ilvl w:val="0"/>
          <w:numId w:val="14"/>
        </w:numPr>
        <w:jc w:val="left"/>
      </w:pPr>
      <w:r>
        <w:t>[Studis / concepts e.u.v.]</w:t>
      </w:r>
    </w:p>
    <w:p w:rsidR="00144196" w:rsidRPr="0045089E" w:rsidRDefault="00144196" w:rsidP="001E5665">
      <w:pPr>
        <w:pStyle w:val="Listenabsatz"/>
        <w:numPr>
          <w:ilvl w:val="0"/>
          <w:numId w:val="14"/>
        </w:numPr>
        <w:jc w:val="left"/>
      </w:pPr>
      <w:r>
        <w:t>[…]</w:t>
      </w:r>
    </w:p>
    <w:p w:rsidR="00A1494E" w:rsidRPr="0045089E" w:rsidRDefault="00460354" w:rsidP="00962D59">
      <w:pPr>
        <w:pStyle w:val="berschrift2"/>
      </w:pPr>
      <w:r>
        <w:t>3.</w:t>
      </w:r>
      <w:r>
        <w:tab/>
        <w:t>Basegn da regulaziun</w:t>
      </w:r>
    </w:p>
    <w:p w:rsidR="00B974B0" w:rsidRPr="0045089E" w:rsidRDefault="00A1494E" w:rsidP="001E5665">
      <w:pPr>
        <w:ind w:left="567"/>
        <w:jc w:val="left"/>
      </w:pPr>
      <w:r>
        <w:t xml:space="preserve">Per realisar questa intenziun da svilup dal territori [questa strategia da svilup dal territori / quest concept da svilup dal territori / quest project] èsi necessari d'adattar l'urden fundamental da la vischnanca da […]. Las adattaziuns cumpiglian [la Lescha da construcziun, il plan da zonas, il plan general da furmaziun, il plan general d'avertura …]. Sco cumplettaziun vegnan eventualmain vitiers prescripziuns da construcziun spezialas per singuls secturs. En connex cun questa planisaziun ed en </w:t>
      </w:r>
      <w:r>
        <w:lastRenderedPageBreak/>
        <w:t>vista a sia realisaziun concludan las partidas il contract da planisaziun qua avant maun.</w:t>
      </w:r>
    </w:p>
    <w:p w:rsidR="000A19A6" w:rsidRPr="0045089E" w:rsidRDefault="000A19A6" w:rsidP="00962D59">
      <w:pPr>
        <w:pStyle w:val="berschrift1"/>
      </w:pPr>
      <w:r>
        <w:t>III.</w:t>
      </w:r>
      <w:r>
        <w:tab/>
        <w:t>Cunvegna</w:t>
      </w:r>
    </w:p>
    <w:p w:rsidR="00A1494E" w:rsidRPr="0045089E" w:rsidRDefault="00A1494E" w:rsidP="001E5665">
      <w:pPr>
        <w:ind w:firstLine="567"/>
        <w:jc w:val="left"/>
      </w:pPr>
      <w:r>
        <w:t>En vista a questa situaziun da partenza fan las partidas la suandanta cunvegna:</w:t>
      </w:r>
    </w:p>
    <w:p w:rsidR="00971D45" w:rsidRPr="0045089E" w:rsidRDefault="00AF5105" w:rsidP="00962D59">
      <w:pPr>
        <w:pStyle w:val="berschrift2"/>
      </w:pPr>
      <w:r>
        <w:t>1.</w:t>
      </w:r>
      <w:r>
        <w:tab/>
        <w:t xml:space="preserve">Propostas da regulaziun </w:t>
      </w:r>
    </w:p>
    <w:p w:rsidR="00CB0265" w:rsidRPr="0045089E" w:rsidRDefault="00CB0265" w:rsidP="001E5665">
      <w:pPr>
        <w:ind w:left="567"/>
        <w:jc w:val="left"/>
      </w:pPr>
      <w:r>
        <w:t>Per realisar questa intenziun da svilup dal territori [questa strategia da svilup dal territori / quest concept da svilup dal territori / quest project] èsi necessari d'adattar las basas planisatoricas e giuridicas vertentas. En spezial duain vegnir persequitadas e realisadas las suandantas propostas da regulaziun:</w:t>
      </w:r>
    </w:p>
    <w:p w:rsidR="004C72CB" w:rsidRPr="0045089E" w:rsidRDefault="00CB0265" w:rsidP="001E5665">
      <w:pPr>
        <w:pStyle w:val="Listenabsatz"/>
        <w:numPr>
          <w:ilvl w:val="0"/>
          <w:numId w:val="14"/>
        </w:numPr>
        <w:jc w:val="left"/>
      </w:pPr>
      <w:r>
        <w:t xml:space="preserve">augment / adattaziun da las cifras d'utilisaziun cun / senza pussaivladad d'in bonus d'utilisaziun </w:t>
      </w:r>
    </w:p>
    <w:p w:rsidR="00CB0265" w:rsidRPr="0045089E" w:rsidRDefault="00CB0265" w:rsidP="001E5665">
      <w:pPr>
        <w:pStyle w:val="Listenabsatz"/>
        <w:numPr>
          <w:ilvl w:val="0"/>
          <w:numId w:val="14"/>
        </w:numPr>
        <w:jc w:val="left"/>
      </w:pPr>
      <w:r>
        <w:t>augment / adattaziun da l'autezza admissibla dals edifizis</w:t>
      </w:r>
    </w:p>
    <w:p w:rsidR="004C72CB" w:rsidRPr="0045089E" w:rsidRDefault="00CB0265" w:rsidP="001E5665">
      <w:pPr>
        <w:pStyle w:val="Listenabsatz"/>
        <w:numPr>
          <w:ilvl w:val="0"/>
          <w:numId w:val="14"/>
        </w:numPr>
        <w:jc w:val="left"/>
      </w:pPr>
      <w:r>
        <w:t>relasch / meglieraziun da prescripziuns da furmaziun</w:t>
      </w:r>
    </w:p>
    <w:p w:rsidR="007F4CE5" w:rsidRPr="0045089E" w:rsidRDefault="00CB0265" w:rsidP="001E5665">
      <w:pPr>
        <w:pStyle w:val="Listenabsatz"/>
        <w:numPr>
          <w:ilvl w:val="0"/>
          <w:numId w:val="14"/>
        </w:numPr>
        <w:jc w:val="left"/>
      </w:pPr>
      <w:r>
        <w:t>concessiun / adattaziun da dretgs da construir pli damanaivel</w:t>
      </w:r>
    </w:p>
    <w:p w:rsidR="007F4CE5" w:rsidRPr="0045089E" w:rsidRDefault="004C72CB" w:rsidP="001E5665">
      <w:pPr>
        <w:pStyle w:val="Listenabsatz"/>
        <w:numPr>
          <w:ilvl w:val="0"/>
          <w:numId w:val="14"/>
        </w:numPr>
        <w:jc w:val="left"/>
      </w:pPr>
      <w:r>
        <w:t>[…]</w:t>
      </w:r>
    </w:p>
    <w:p w:rsidR="00971D45" w:rsidRPr="0045089E" w:rsidRDefault="00AF5105" w:rsidP="00962D59">
      <w:pPr>
        <w:pStyle w:val="berschrift2"/>
      </w:pPr>
      <w:r>
        <w:t>2.</w:t>
      </w:r>
      <w:r>
        <w:tab/>
        <w:t>Realisaziun / instrument da planisaziun</w:t>
      </w:r>
    </w:p>
    <w:p w:rsidR="00971D45" w:rsidRPr="0045089E" w:rsidRDefault="00971D45" w:rsidP="001E5665">
      <w:pPr>
        <w:ind w:left="567" w:hanging="567"/>
        <w:jc w:val="left"/>
      </w:pPr>
      <w:r>
        <w:tab/>
        <w:t>Per realisar il svilup dal territori vegnan tschernids ils suandants instruments da realisaziun:</w:t>
      </w:r>
    </w:p>
    <w:p w:rsidR="00971D45" w:rsidRPr="0045089E" w:rsidRDefault="00CB0265" w:rsidP="001E5665">
      <w:pPr>
        <w:pStyle w:val="berschrift3"/>
        <w:numPr>
          <w:ilvl w:val="0"/>
          <w:numId w:val="15"/>
        </w:numPr>
        <w:jc w:val="left"/>
      </w:pPr>
      <w:r>
        <w:t>[Urden fundamental</w:t>
      </w:r>
    </w:p>
    <w:p w:rsidR="00CB0265" w:rsidRPr="0045089E" w:rsidRDefault="00CB0265" w:rsidP="001E5665">
      <w:pPr>
        <w:ind w:left="567"/>
        <w:jc w:val="left"/>
      </w:pPr>
      <w:r>
        <w:t>Il grad da l'utilisaziun, ils lieus da construcziun, l'avertura ed ulteriurs detagls dal project vegnan fixads en l'urden fundamental.]</w:t>
      </w:r>
    </w:p>
    <w:p w:rsidR="00CB0265" w:rsidRPr="0045089E" w:rsidRDefault="00CB0265" w:rsidP="001E5665">
      <w:pPr>
        <w:pStyle w:val="berschrift3"/>
        <w:jc w:val="left"/>
      </w:pPr>
      <w:r>
        <w:t>[Planisaziun d'utilisaziun per in project concret</w:t>
      </w:r>
    </w:p>
    <w:p w:rsidR="00CB0265" w:rsidRPr="0045089E" w:rsidRDefault="00AF5105" w:rsidP="001E5665">
      <w:pPr>
        <w:ind w:left="567"/>
        <w:jc w:val="left"/>
      </w:pPr>
      <w:r>
        <w:t>Per il project […] vegn fatga ina planisaziun d'utilisaziun specifica. Per quest intent duain vegnir adattads la Lescha da construcziun, il plan general da furmaziun ed il plan general d'avertura. La procedura per la permissiun da construcziun vegn realisada silsuenter sin basa da las prescripziuns giuridicamain valaivlas da l'urden fundamental.]</w:t>
      </w:r>
    </w:p>
    <w:p w:rsidR="00C67637" w:rsidRPr="0045089E" w:rsidRDefault="00CB0265" w:rsidP="001E5665">
      <w:pPr>
        <w:pStyle w:val="berschrift3"/>
        <w:jc w:val="left"/>
      </w:pPr>
      <w:r>
        <w:t>[Plan d'areal</w:t>
      </w:r>
    </w:p>
    <w:p w:rsidR="00C67637" w:rsidRPr="0045089E" w:rsidRDefault="00C67637" w:rsidP="001E5665">
      <w:pPr>
        <w:ind w:left="1134" w:hanging="567"/>
        <w:jc w:val="left"/>
      </w:pPr>
      <w:r>
        <w:t>Per il territori […] vegn fatga ina planisaziun d'areal. Quella regla […]]</w:t>
      </w:r>
    </w:p>
    <w:p w:rsidR="00F42144" w:rsidRPr="0045089E" w:rsidRDefault="00CB0265" w:rsidP="001E5665">
      <w:pPr>
        <w:pStyle w:val="berschrift3"/>
        <w:jc w:val="left"/>
      </w:pPr>
      <w:r>
        <w:t>[Plan da quartier</w:t>
      </w:r>
    </w:p>
    <w:p w:rsidR="00C67637" w:rsidRPr="0045089E" w:rsidRDefault="00C67637" w:rsidP="001E5665">
      <w:pPr>
        <w:ind w:left="1134" w:hanging="567"/>
        <w:jc w:val="left"/>
      </w:pPr>
      <w:r>
        <w:t>Per il territori […] vegn fatga ina planisaziun da quartier. Quella regla […]]</w:t>
      </w:r>
    </w:p>
    <w:p w:rsidR="00C6581C" w:rsidRPr="0045089E" w:rsidRDefault="00C6581C" w:rsidP="001E5665">
      <w:pPr>
        <w:pStyle w:val="berschrift3"/>
        <w:jc w:val="left"/>
      </w:pPr>
      <w:r>
        <w:lastRenderedPageBreak/>
        <w:t>[…]</w:t>
      </w:r>
    </w:p>
    <w:p w:rsidR="005F70ED" w:rsidRPr="0045089E" w:rsidRDefault="00AF5105" w:rsidP="00962D59">
      <w:pPr>
        <w:pStyle w:val="berschrift2"/>
      </w:pPr>
      <w:r>
        <w:t>3.</w:t>
      </w:r>
      <w:r>
        <w:tab/>
        <w:t>Andament dal process ed urari</w:t>
      </w:r>
    </w:p>
    <w:p w:rsidR="00AF5105" w:rsidRPr="0045089E" w:rsidRDefault="005F70ED" w:rsidP="001E5665">
      <w:pPr>
        <w:ind w:left="567"/>
        <w:jc w:val="left"/>
      </w:pPr>
      <w:r>
        <w:t>Las partidas concludan d'elavurar cuminaivlamain in project da planisaziun che duai vegnir suttamess [al parlament communal ed] al suveran communal cun ina proposta d'acceptaziun.</w:t>
      </w:r>
    </w:p>
    <w:p w:rsidR="005F70ED" w:rsidRPr="0045089E" w:rsidRDefault="005F70ED" w:rsidP="001E5665">
      <w:pPr>
        <w:ind w:left="567"/>
        <w:jc w:val="left"/>
      </w:pPr>
      <w:r>
        <w:t>La votaziun dal suveran communal vegn planisada per ils […]. Las partidas vegnan a far tut lur pussaivel per che quest termin possia vegnir observà. Per quest intent vegnan definids ils suandants puncts centrals:</w:t>
      </w:r>
    </w:p>
    <w:p w:rsidR="005F70ED" w:rsidRPr="0045089E" w:rsidRDefault="00BE2BC8" w:rsidP="001E5665">
      <w:pPr>
        <w:pStyle w:val="Listenabsatz"/>
        <w:numPr>
          <w:ilvl w:val="0"/>
          <w:numId w:val="14"/>
        </w:numPr>
        <w:jc w:val="left"/>
      </w:pPr>
      <w:r>
        <w:t>[…]</w:t>
      </w:r>
    </w:p>
    <w:p w:rsidR="000050AF" w:rsidRPr="0045089E" w:rsidRDefault="00BE2BC8" w:rsidP="001E5665">
      <w:pPr>
        <w:pStyle w:val="Listenabsatz"/>
        <w:numPr>
          <w:ilvl w:val="0"/>
          <w:numId w:val="14"/>
        </w:numPr>
        <w:jc w:val="left"/>
      </w:pPr>
      <w:r>
        <w:t>[…]</w:t>
      </w:r>
    </w:p>
    <w:p w:rsidR="006C492F" w:rsidRPr="0045089E" w:rsidRDefault="00AF5105" w:rsidP="00962D59">
      <w:pPr>
        <w:pStyle w:val="berschrift2"/>
      </w:pPr>
      <w:r>
        <w:t>4.</w:t>
      </w:r>
      <w:r>
        <w:tab/>
        <w:t>Obligaziun da collavuraziun</w:t>
      </w:r>
    </w:p>
    <w:p w:rsidR="006C492F" w:rsidRPr="0045089E" w:rsidRDefault="006C492F" w:rsidP="001E5665">
      <w:pPr>
        <w:ind w:left="567" w:hanging="567"/>
        <w:jc w:val="left"/>
      </w:pPr>
      <w:r>
        <w:tab/>
        <w:t>Las parts participadas s'obligheschan da collavurar, d'ademplir las incumbensas fixadas tenor il program d'elavuraziun, da metter a disposiziun ils meds finanzials e las resursas persunalas, d'elavurar il project tenor l'urari sco er d'observar ils termins e las datas definidas.</w:t>
      </w:r>
    </w:p>
    <w:p w:rsidR="006C492F" w:rsidRPr="0045089E" w:rsidRDefault="00153C8A" w:rsidP="001E5665">
      <w:pPr>
        <w:ind w:left="567" w:hanging="567"/>
        <w:jc w:val="left"/>
      </w:pPr>
      <w:r>
        <w:tab/>
        <w:t xml:space="preserve">Las parts participadas infurmeschan regularmain davart ils progress dal project e davart eventuals impediments dal project. </w:t>
      </w:r>
    </w:p>
    <w:p w:rsidR="006C492F" w:rsidRPr="0045089E" w:rsidRDefault="006C492F" w:rsidP="001E5665">
      <w:pPr>
        <w:ind w:left="567" w:hanging="567"/>
        <w:jc w:val="left"/>
      </w:pPr>
      <w:r>
        <w:tab/>
        <w:t xml:space="preserve">La vischnanca po infurmar da tut temp la publicitad davart il cuntegn da la cunvegna da planisaziun sco er davart ils progress concrets dal project. </w:t>
      </w:r>
    </w:p>
    <w:p w:rsidR="006C492F" w:rsidRPr="0045089E" w:rsidRDefault="00AF5105" w:rsidP="00962D59">
      <w:pPr>
        <w:pStyle w:val="berschrift2"/>
      </w:pPr>
      <w:r>
        <w:t>5.</w:t>
      </w:r>
      <w:r>
        <w:tab/>
        <w:t>Surpigliada dals custs</w:t>
      </w:r>
    </w:p>
    <w:p w:rsidR="007F4CE5" w:rsidRPr="0045089E" w:rsidRDefault="006C492F" w:rsidP="001E5665">
      <w:pPr>
        <w:ind w:left="567" w:hanging="567"/>
        <w:jc w:val="left"/>
      </w:pPr>
      <w:r>
        <w:tab/>
        <w:t>[…] è obligà [obligada] da surpigliar tut ils custs cumprovads che resultan u ch'èn gia resultads a la vischnanca tras la planisaziun d'utilisaziun per quest project (art. 22 al. 4 da la Lescha davart la planisaziun dal territori per il chantun Grischun [</w:t>
      </w:r>
      <w:proofErr w:type="spellStart"/>
      <w:r>
        <w:t>LPTGR</w:t>
      </w:r>
      <w:proofErr w:type="spellEnd"/>
      <w:r>
        <w:t>]).</w:t>
      </w:r>
    </w:p>
    <w:p w:rsidR="006C492F" w:rsidRPr="0045089E" w:rsidRDefault="007F4CE5" w:rsidP="001E5665">
      <w:pPr>
        <w:ind w:left="567"/>
        <w:jc w:val="left"/>
      </w:pPr>
      <w:r>
        <w:t xml:space="preserve">Quai vala en spezial er per las expensas per las cussegliadras ed ils cussegliaders da la vischnanca (planisadras e planisaders, giuristas e giurists e.u.v.) sco er per ils custs ch'il chantun metta a quint. </w:t>
      </w:r>
    </w:p>
    <w:p w:rsidR="006C492F" w:rsidRPr="0045089E" w:rsidRDefault="00AF5105" w:rsidP="00962D59">
      <w:pPr>
        <w:pStyle w:val="berschrift2"/>
      </w:pPr>
      <w:r>
        <w:t>6.</w:t>
      </w:r>
      <w:r>
        <w:tab/>
        <w:t>Resalva da l'approvaziun</w:t>
      </w:r>
    </w:p>
    <w:p w:rsidR="007F4CE5" w:rsidRPr="0045089E" w:rsidRDefault="006C492F" w:rsidP="001E5665">
      <w:pPr>
        <w:ind w:left="567" w:hanging="567"/>
        <w:jc w:val="left"/>
      </w:pPr>
      <w:r>
        <w:tab/>
        <w:t>Tut ils conclus necessaris resp. tut las approvaziuns necessarias dals organs communals, chantunals e federals cumpetents restan resalvads.</w:t>
      </w:r>
    </w:p>
    <w:p w:rsidR="006C492F" w:rsidRPr="0045089E" w:rsidRDefault="006C492F" w:rsidP="001E5665">
      <w:pPr>
        <w:ind w:left="567"/>
        <w:jc w:val="left"/>
      </w:pPr>
      <w:r>
        <w:t>Resalvadas èn er midadas da dretg en l'avegnir.</w:t>
      </w:r>
    </w:p>
    <w:p w:rsidR="006C492F" w:rsidRPr="0045089E" w:rsidRDefault="00AF5105" w:rsidP="00962D59">
      <w:pPr>
        <w:pStyle w:val="berschrift2"/>
      </w:pPr>
      <w:r>
        <w:lastRenderedPageBreak/>
        <w:t>7.</w:t>
      </w:r>
      <w:r>
        <w:tab/>
        <w:t>Clausula da ristga</w:t>
      </w:r>
    </w:p>
    <w:p w:rsidR="006C492F" w:rsidRPr="0045089E" w:rsidRDefault="006C492F" w:rsidP="001E5665">
      <w:pPr>
        <w:ind w:left="567" w:hanging="567"/>
        <w:jc w:val="left"/>
      </w:pPr>
      <w:r>
        <w:tab/>
        <w:t>La vischnanca na surpiglia nagina garanzia che las finamiras fixadas en questa cunvegna e ch'il project […] vegnian realisads cun success, ed ella refusa mintga responsabladad en cas ch'il project u parts dal project fan parzialmain u dal tuttafatg naufragi.</w:t>
      </w:r>
    </w:p>
    <w:p w:rsidR="006C492F" w:rsidRPr="0045089E" w:rsidRDefault="006C492F" w:rsidP="001E5665">
      <w:pPr>
        <w:ind w:left="567" w:hanging="567"/>
        <w:jc w:val="left"/>
      </w:pPr>
      <w:r>
        <w:tab/>
        <w:t>En spezial na resulta en nagin cas in dretg d'indemnisaziun envers la vischnanca pervia da decisiuns negativas da l'autoritad communala (p.ex. refusa dal project da planisaziun e.u.v.).</w:t>
      </w:r>
    </w:p>
    <w:p w:rsidR="00E33811" w:rsidRPr="0045089E" w:rsidRDefault="00AF5105" w:rsidP="00962D59">
      <w:pPr>
        <w:pStyle w:val="berschrift2"/>
      </w:pPr>
      <w:r>
        <w:t>8.</w:t>
      </w:r>
      <w:r>
        <w:tab/>
        <w:t>Successiun da dretg</w:t>
      </w:r>
    </w:p>
    <w:p w:rsidR="00E33811" w:rsidRPr="0045089E" w:rsidRDefault="00E33811" w:rsidP="001E5665">
      <w:pPr>
        <w:ind w:left="567" w:hanging="567"/>
        <w:jc w:val="left"/>
      </w:pPr>
      <w:r>
        <w:tab/>
        <w:t xml:space="preserve">En cas d'in transferiment da dretg s'oblighescha […] da transferir ils dretgs e las obligaziuns che resultan tras quest contract, ensemen cun questa clausula, ad in'eventuala successura legala u ad in eventual successur legal. </w:t>
      </w:r>
    </w:p>
    <w:p w:rsidR="00E33811" w:rsidRPr="0045089E" w:rsidRDefault="00894ACD" w:rsidP="00962D59">
      <w:pPr>
        <w:pStyle w:val="berschrift2"/>
      </w:pPr>
      <w:r>
        <w:t>9.</w:t>
      </w:r>
      <w:r>
        <w:tab/>
        <w:t>Dretgira cumpetenta</w:t>
      </w:r>
    </w:p>
    <w:p w:rsidR="00E33811" w:rsidRPr="0045089E" w:rsidRDefault="00E33811" w:rsidP="001E5665">
      <w:pPr>
        <w:ind w:left="567" w:hanging="567"/>
        <w:jc w:val="left"/>
      </w:pPr>
      <w:r>
        <w:tab/>
        <w:t>La dretgira cumpetenta è a […].</w:t>
      </w:r>
    </w:p>
    <w:p w:rsidR="00E33811" w:rsidRPr="0045089E" w:rsidRDefault="007F4CE5" w:rsidP="00962D59">
      <w:pPr>
        <w:pStyle w:val="berschrift2"/>
      </w:pPr>
      <w:r>
        <w:t>10.</w:t>
      </w:r>
      <w:r>
        <w:tab/>
        <w:t>Ulteriuras disposiziuns</w:t>
      </w:r>
    </w:p>
    <w:p w:rsidR="00E33811" w:rsidRPr="0045089E" w:rsidRDefault="00E33811" w:rsidP="001E5665">
      <w:pPr>
        <w:ind w:left="567" w:hanging="567"/>
        <w:jc w:val="left"/>
      </w:pPr>
      <w:r>
        <w:tab/>
        <w:t>[…]</w:t>
      </w:r>
    </w:p>
    <w:p w:rsidR="00E33811" w:rsidRPr="0045089E" w:rsidRDefault="007F4CE5" w:rsidP="00962D59">
      <w:pPr>
        <w:pStyle w:val="berschrift2"/>
      </w:pPr>
      <w:r>
        <w:t>11.</w:t>
      </w:r>
      <w:r>
        <w:tab/>
        <w:t>Disposiziuns finalas</w:t>
      </w:r>
    </w:p>
    <w:p w:rsidR="00E33811" w:rsidRPr="0045089E" w:rsidRDefault="00894ACD" w:rsidP="001E5665">
      <w:pPr>
        <w:ind w:left="567" w:hanging="567"/>
        <w:jc w:val="left"/>
      </w:pPr>
      <w:r>
        <w:tab/>
        <w:t>[…]</w:t>
      </w:r>
    </w:p>
    <w:p w:rsidR="00E33811" w:rsidRPr="0045089E" w:rsidRDefault="00E33811" w:rsidP="001E5665">
      <w:pPr>
        <w:jc w:val="left"/>
      </w:pPr>
      <w:r>
        <w:t>Agiuntas</w:t>
      </w:r>
    </w:p>
    <w:p w:rsidR="00E33811" w:rsidRPr="0045089E" w:rsidRDefault="00E33811" w:rsidP="001E5665">
      <w:pPr>
        <w:pStyle w:val="Listenabsatz"/>
        <w:numPr>
          <w:ilvl w:val="0"/>
          <w:numId w:val="12"/>
        </w:numPr>
        <w:jc w:val="left"/>
      </w:pPr>
      <w:r>
        <w:t>[…]</w:t>
      </w:r>
    </w:p>
    <w:p w:rsidR="00E33811" w:rsidRPr="0045089E" w:rsidRDefault="00E33811" w:rsidP="001E5665">
      <w:pPr>
        <w:pStyle w:val="Listenabsatz"/>
        <w:numPr>
          <w:ilvl w:val="0"/>
          <w:numId w:val="12"/>
        </w:numPr>
        <w:jc w:val="left"/>
      </w:pPr>
      <w:r>
        <w:t>[…]</w:t>
      </w:r>
    </w:p>
    <w:p w:rsidR="00E33811" w:rsidRPr="0045089E" w:rsidRDefault="00E33811" w:rsidP="001E5665">
      <w:pPr>
        <w:pStyle w:val="Listenabsatz"/>
        <w:numPr>
          <w:ilvl w:val="0"/>
          <w:numId w:val="12"/>
        </w:numPr>
        <w:jc w:val="left"/>
      </w:pPr>
      <w:r>
        <w:t>[…]</w:t>
      </w:r>
    </w:p>
    <w:p w:rsidR="00E33811" w:rsidRPr="0045089E" w:rsidRDefault="00E33811" w:rsidP="001E5665">
      <w:pPr>
        <w:pStyle w:val="Listenabsatz"/>
        <w:numPr>
          <w:ilvl w:val="0"/>
          <w:numId w:val="12"/>
        </w:numPr>
        <w:jc w:val="left"/>
      </w:pPr>
      <w:r>
        <w:t>[…]</w:t>
      </w:r>
    </w:p>
    <w:p w:rsidR="00E33811" w:rsidRPr="0045089E" w:rsidRDefault="00E33811" w:rsidP="001E5665">
      <w:pPr>
        <w:pStyle w:val="Listenabsatz"/>
        <w:numPr>
          <w:ilvl w:val="0"/>
          <w:numId w:val="12"/>
        </w:numPr>
        <w:jc w:val="left"/>
        <w:rPr>
          <w:lang w:val="de-CH"/>
        </w:rPr>
      </w:pPr>
    </w:p>
    <w:p w:rsidR="00E33811" w:rsidRPr="0045089E" w:rsidRDefault="00E33811" w:rsidP="001E5665">
      <w:pPr>
        <w:jc w:val="left"/>
        <w:rPr>
          <w:lang w:val="de-CH"/>
        </w:rPr>
      </w:pPr>
    </w:p>
    <w:p w:rsidR="00E33811" w:rsidRPr="0045089E" w:rsidRDefault="00E33811" w:rsidP="001E5665">
      <w:pPr>
        <w:jc w:val="left"/>
      </w:pPr>
      <w:r>
        <w:t>[Lieu], ils […]</w:t>
      </w:r>
    </w:p>
    <w:p w:rsidR="00E33811" w:rsidRPr="0045089E" w:rsidRDefault="00E33811" w:rsidP="001E5665">
      <w:pPr>
        <w:jc w:val="left"/>
        <w:rPr>
          <w:rFonts w:cs="Arial"/>
          <w:b/>
          <w:bCs/>
          <w:kern w:val="32"/>
          <w:sz w:val="22"/>
          <w:szCs w:val="28"/>
          <w:lang w:val="de-CH"/>
        </w:rPr>
      </w:pPr>
    </w:p>
    <w:p w:rsidR="004330A3" w:rsidRPr="0045089E" w:rsidRDefault="004330A3" w:rsidP="001E5665">
      <w:pPr>
        <w:jc w:val="left"/>
        <w:rPr>
          <w:rFonts w:cs="Arial"/>
          <w:b/>
          <w:bCs/>
          <w:kern w:val="32"/>
          <w:sz w:val="22"/>
          <w:szCs w:val="28"/>
          <w:lang w:val="de-CH"/>
        </w:rPr>
      </w:pPr>
    </w:p>
    <w:p w:rsidR="00E33811" w:rsidRPr="0045089E" w:rsidRDefault="00E33811" w:rsidP="001E5665">
      <w:pPr>
        <w:jc w:val="left"/>
        <w:rPr>
          <w:rFonts w:cs="Arial"/>
          <w:b/>
          <w:bCs/>
          <w:kern w:val="32"/>
          <w:sz w:val="22"/>
          <w:szCs w:val="28"/>
        </w:rPr>
      </w:pPr>
      <w:r>
        <w:rPr>
          <w:b/>
          <w:bCs/>
          <w:sz w:val="22"/>
          <w:szCs w:val="28"/>
        </w:rPr>
        <w:t>______________________</w:t>
      </w:r>
    </w:p>
    <w:p w:rsidR="00E33811" w:rsidRPr="0045089E" w:rsidRDefault="00E33811" w:rsidP="001E5665">
      <w:pPr>
        <w:jc w:val="left"/>
      </w:pPr>
      <w:r>
        <w:t>Per la vischnanca da […]</w:t>
      </w:r>
    </w:p>
    <w:p w:rsidR="00E33811" w:rsidRPr="0045089E" w:rsidRDefault="00E33811" w:rsidP="001E5665">
      <w:pPr>
        <w:jc w:val="left"/>
        <w:rPr>
          <w:lang w:val="de-CH"/>
        </w:rPr>
      </w:pPr>
    </w:p>
    <w:p w:rsidR="00E33811" w:rsidRPr="0045089E" w:rsidRDefault="00E33811" w:rsidP="001E5665">
      <w:pPr>
        <w:jc w:val="left"/>
        <w:rPr>
          <w:lang w:val="de-CH"/>
        </w:rPr>
      </w:pPr>
    </w:p>
    <w:p w:rsidR="00E33811" w:rsidRPr="0045089E" w:rsidRDefault="00E33811" w:rsidP="001E5665">
      <w:pPr>
        <w:jc w:val="left"/>
        <w:rPr>
          <w:rFonts w:cs="Arial"/>
          <w:b/>
          <w:bCs/>
          <w:kern w:val="32"/>
          <w:sz w:val="22"/>
          <w:szCs w:val="28"/>
        </w:rPr>
      </w:pPr>
      <w:r>
        <w:rPr>
          <w:b/>
          <w:bCs/>
          <w:sz w:val="22"/>
          <w:szCs w:val="28"/>
        </w:rPr>
        <w:t>______________________</w:t>
      </w:r>
    </w:p>
    <w:p w:rsidR="00E33811" w:rsidRPr="0045089E" w:rsidRDefault="00E33811" w:rsidP="001E5665">
      <w:pPr>
        <w:jc w:val="left"/>
      </w:pPr>
      <w:r>
        <w:t>Per […]</w:t>
      </w:r>
    </w:p>
    <w:sectPr w:rsidR="00E33811" w:rsidRPr="0045089E" w:rsidSect="006F6B93">
      <w:headerReference w:type="default" r:id="rId8"/>
      <w:headerReference w:type="first" r:id="rId9"/>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C7D" w:rsidRDefault="003A2C7D">
      <w:r>
        <w:separator/>
      </w:r>
    </w:p>
  </w:endnote>
  <w:endnote w:type="continuationSeparator" w:id="0">
    <w:p w:rsidR="003A2C7D" w:rsidRDefault="003A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Oblique">
    <w:altName w:val="Times New Roman"/>
    <w:charset w:val="00"/>
    <w:family w:val="auto"/>
    <w:pitch w:val="variable"/>
    <w:sig w:usb0="00000001"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C7D" w:rsidRDefault="003A2C7D">
      <w:r>
        <w:separator/>
      </w:r>
    </w:p>
  </w:footnote>
  <w:footnote w:type="continuationSeparator" w:id="0">
    <w:p w:rsidR="003A2C7D" w:rsidRDefault="003A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B82854" w:rsidRDefault="00CF10B3" w:rsidP="00CF10B3">
    <w:pPr>
      <w:tabs>
        <w:tab w:val="center" w:pos="4820"/>
      </w:tabs>
      <w:jc w:val="center"/>
      <w:rPr>
        <w:sz w:val="16"/>
        <w:szCs w:val="16"/>
      </w:rPr>
    </w:pPr>
    <w:r w:rsidRPr="00B82854">
      <w:rPr>
        <w:sz w:val="16"/>
        <w:szCs w:val="16"/>
      </w:rPr>
      <w:fldChar w:fldCharType="begin"/>
    </w:r>
    <w:r w:rsidRPr="00B82854">
      <w:rPr>
        <w:sz w:val="16"/>
        <w:szCs w:val="16"/>
      </w:rPr>
      <w:instrText xml:space="preserve"> PAGE </w:instrText>
    </w:r>
    <w:r w:rsidRPr="00B82854">
      <w:rPr>
        <w:sz w:val="16"/>
        <w:szCs w:val="16"/>
      </w:rPr>
      <w:fldChar w:fldCharType="separate"/>
    </w:r>
    <w:r w:rsidR="00C351F8">
      <w:rPr>
        <w:noProof/>
        <w:sz w:val="16"/>
        <w:szCs w:val="16"/>
      </w:rPr>
      <w:t>6</w:t>
    </w:r>
    <w:r w:rsidRPr="00B82854">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637" w:rsidRPr="00C67637" w:rsidRDefault="00C67637" w:rsidP="00C67637">
    <w:pPr>
      <w:pStyle w:val="Kopfzeile"/>
      <w:jc w:val="right"/>
      <w:rPr>
        <w:sz w:val="16"/>
        <w:szCs w:val="16"/>
      </w:rPr>
    </w:pPr>
    <w:r>
      <w:rPr>
        <w:sz w:val="16"/>
        <w:szCs w:val="16"/>
      </w:rPr>
      <w:t>Sboz dals 30 da november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9BE"/>
    <w:multiLevelType w:val="hybridMultilevel"/>
    <w:tmpl w:val="DD744304"/>
    <w:lvl w:ilvl="0" w:tplc="5BE4AFBE">
      <w:start w:val="1"/>
      <w:numFmt w:val="decimal"/>
      <w:lvlText w:val="%1"/>
      <w:lvlJc w:val="left"/>
      <w:pPr>
        <w:ind w:left="36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C76D59"/>
    <w:multiLevelType w:val="hybridMultilevel"/>
    <w:tmpl w:val="F7B476CE"/>
    <w:lvl w:ilvl="0" w:tplc="51E4FC0C">
      <w:start w:val="1"/>
      <w:numFmt w:val="ordinal"/>
      <w:pStyle w:val="Haupttext"/>
      <w:lvlText w:val="%1"/>
      <w:lvlJc w:val="left"/>
      <w:pPr>
        <w:ind w:left="2910" w:hanging="360"/>
      </w:pPr>
      <w:rPr>
        <w:rFonts w:hint="default"/>
        <w:vertAlign w:val="superscript"/>
      </w:rPr>
    </w:lvl>
    <w:lvl w:ilvl="1" w:tplc="08070019" w:tentative="1">
      <w:start w:val="1"/>
      <w:numFmt w:val="lowerLetter"/>
      <w:lvlText w:val="%2."/>
      <w:lvlJc w:val="left"/>
      <w:pPr>
        <w:ind w:left="3630" w:hanging="360"/>
      </w:pPr>
    </w:lvl>
    <w:lvl w:ilvl="2" w:tplc="0807001B" w:tentative="1">
      <w:start w:val="1"/>
      <w:numFmt w:val="lowerRoman"/>
      <w:lvlText w:val="%3."/>
      <w:lvlJc w:val="right"/>
      <w:pPr>
        <w:ind w:left="4350" w:hanging="180"/>
      </w:pPr>
    </w:lvl>
    <w:lvl w:ilvl="3" w:tplc="0807000F" w:tentative="1">
      <w:start w:val="1"/>
      <w:numFmt w:val="decimal"/>
      <w:lvlText w:val="%4."/>
      <w:lvlJc w:val="left"/>
      <w:pPr>
        <w:ind w:left="5070" w:hanging="360"/>
      </w:pPr>
    </w:lvl>
    <w:lvl w:ilvl="4" w:tplc="08070019" w:tentative="1">
      <w:start w:val="1"/>
      <w:numFmt w:val="lowerLetter"/>
      <w:lvlText w:val="%5."/>
      <w:lvlJc w:val="left"/>
      <w:pPr>
        <w:ind w:left="5790" w:hanging="360"/>
      </w:pPr>
    </w:lvl>
    <w:lvl w:ilvl="5" w:tplc="0807001B" w:tentative="1">
      <w:start w:val="1"/>
      <w:numFmt w:val="lowerRoman"/>
      <w:lvlText w:val="%6."/>
      <w:lvlJc w:val="right"/>
      <w:pPr>
        <w:ind w:left="6510" w:hanging="180"/>
      </w:pPr>
    </w:lvl>
    <w:lvl w:ilvl="6" w:tplc="0807000F" w:tentative="1">
      <w:start w:val="1"/>
      <w:numFmt w:val="decimal"/>
      <w:lvlText w:val="%7."/>
      <w:lvlJc w:val="left"/>
      <w:pPr>
        <w:ind w:left="7230" w:hanging="360"/>
      </w:pPr>
    </w:lvl>
    <w:lvl w:ilvl="7" w:tplc="08070019" w:tentative="1">
      <w:start w:val="1"/>
      <w:numFmt w:val="lowerLetter"/>
      <w:lvlText w:val="%8."/>
      <w:lvlJc w:val="left"/>
      <w:pPr>
        <w:ind w:left="7950" w:hanging="360"/>
      </w:pPr>
    </w:lvl>
    <w:lvl w:ilvl="8" w:tplc="0807001B" w:tentative="1">
      <w:start w:val="1"/>
      <w:numFmt w:val="lowerRoman"/>
      <w:lvlText w:val="%9."/>
      <w:lvlJc w:val="right"/>
      <w:pPr>
        <w:ind w:left="8670" w:hanging="180"/>
      </w:pPr>
    </w:lvl>
  </w:abstractNum>
  <w:abstractNum w:abstractNumId="2" w15:restartNumberingAfterBreak="0">
    <w:nsid w:val="10431C1C"/>
    <w:multiLevelType w:val="hybridMultilevel"/>
    <w:tmpl w:val="73C844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E748F3"/>
    <w:multiLevelType w:val="hybridMultilevel"/>
    <w:tmpl w:val="E4809D8E"/>
    <w:lvl w:ilvl="0" w:tplc="CF822A68">
      <w:start w:val="2"/>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B70435B"/>
    <w:multiLevelType w:val="hybridMultilevel"/>
    <w:tmpl w:val="EAC06830"/>
    <w:lvl w:ilvl="0" w:tplc="81D8BD78">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CEB274D"/>
    <w:multiLevelType w:val="hybridMultilevel"/>
    <w:tmpl w:val="80000868"/>
    <w:lvl w:ilvl="0" w:tplc="B2AE562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3C6808"/>
    <w:multiLevelType w:val="hybridMultilevel"/>
    <w:tmpl w:val="09404210"/>
    <w:lvl w:ilvl="0" w:tplc="CBF861D0">
      <w:start w:val="1"/>
      <w:numFmt w:val="lowerLetter"/>
      <w:pStyle w:val="berschrift4"/>
      <w:lvlText w:val="a%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79F3C2C"/>
    <w:multiLevelType w:val="hybridMultilevel"/>
    <w:tmpl w:val="61C07D2E"/>
    <w:lvl w:ilvl="0" w:tplc="B2AE562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33130"/>
    <w:multiLevelType w:val="hybridMultilevel"/>
    <w:tmpl w:val="ECB0AB64"/>
    <w:lvl w:ilvl="0" w:tplc="8D5A1682">
      <w:start w:val="1"/>
      <w:numFmt w:val="upperRoman"/>
      <w:lvlText w:val="%1."/>
      <w:lvlJc w:val="left"/>
      <w:pPr>
        <w:ind w:left="1572" w:hanging="72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932" w:hanging="360"/>
      </w:pPr>
    </w:lvl>
    <w:lvl w:ilvl="2" w:tplc="0807001B" w:tentative="1">
      <w:start w:val="1"/>
      <w:numFmt w:val="lowerRoman"/>
      <w:lvlText w:val="%3."/>
      <w:lvlJc w:val="right"/>
      <w:pPr>
        <w:ind w:left="2652" w:hanging="180"/>
      </w:pPr>
    </w:lvl>
    <w:lvl w:ilvl="3" w:tplc="0807000F" w:tentative="1">
      <w:start w:val="1"/>
      <w:numFmt w:val="decimal"/>
      <w:lvlText w:val="%4."/>
      <w:lvlJc w:val="left"/>
      <w:pPr>
        <w:ind w:left="3372" w:hanging="360"/>
      </w:pPr>
    </w:lvl>
    <w:lvl w:ilvl="4" w:tplc="08070019" w:tentative="1">
      <w:start w:val="1"/>
      <w:numFmt w:val="lowerLetter"/>
      <w:lvlText w:val="%5."/>
      <w:lvlJc w:val="left"/>
      <w:pPr>
        <w:ind w:left="4092" w:hanging="360"/>
      </w:pPr>
    </w:lvl>
    <w:lvl w:ilvl="5" w:tplc="0807001B" w:tentative="1">
      <w:start w:val="1"/>
      <w:numFmt w:val="lowerRoman"/>
      <w:lvlText w:val="%6."/>
      <w:lvlJc w:val="right"/>
      <w:pPr>
        <w:ind w:left="4812" w:hanging="180"/>
      </w:pPr>
    </w:lvl>
    <w:lvl w:ilvl="6" w:tplc="0807000F" w:tentative="1">
      <w:start w:val="1"/>
      <w:numFmt w:val="decimal"/>
      <w:lvlText w:val="%7."/>
      <w:lvlJc w:val="left"/>
      <w:pPr>
        <w:ind w:left="5532" w:hanging="360"/>
      </w:pPr>
    </w:lvl>
    <w:lvl w:ilvl="7" w:tplc="08070019" w:tentative="1">
      <w:start w:val="1"/>
      <w:numFmt w:val="lowerLetter"/>
      <w:lvlText w:val="%8."/>
      <w:lvlJc w:val="left"/>
      <w:pPr>
        <w:ind w:left="6252" w:hanging="360"/>
      </w:pPr>
    </w:lvl>
    <w:lvl w:ilvl="8" w:tplc="0807001B" w:tentative="1">
      <w:start w:val="1"/>
      <w:numFmt w:val="lowerRoman"/>
      <w:lvlText w:val="%9."/>
      <w:lvlJc w:val="right"/>
      <w:pPr>
        <w:ind w:left="6972" w:hanging="180"/>
      </w:pPr>
    </w:lvl>
  </w:abstractNum>
  <w:abstractNum w:abstractNumId="9" w15:restartNumberingAfterBreak="0">
    <w:nsid w:val="58AF0474"/>
    <w:multiLevelType w:val="hybridMultilevel"/>
    <w:tmpl w:val="E6ACFB10"/>
    <w:lvl w:ilvl="0" w:tplc="37481AD4">
      <w:start w:val="1"/>
      <w:numFmt w:val="decimal"/>
      <w:pStyle w:val="Randziffer"/>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29F3D32"/>
    <w:multiLevelType w:val="hybridMultilevel"/>
    <w:tmpl w:val="57722F02"/>
    <w:lvl w:ilvl="0" w:tplc="0DB095B8">
      <w:start w:val="1"/>
      <w:numFmt w:val="bullet"/>
      <w:lvlText w:val="-"/>
      <w:lvlJc w:val="left"/>
      <w:pPr>
        <w:ind w:left="927" w:hanging="360"/>
      </w:pPr>
      <w:rPr>
        <w:rFonts w:ascii="Verdana" w:eastAsia="Times New Roman" w:hAnsi="Verdana" w:cs="Times New Roman"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1" w15:restartNumberingAfterBreak="0">
    <w:nsid w:val="66DC4EED"/>
    <w:multiLevelType w:val="hybridMultilevel"/>
    <w:tmpl w:val="133EB18C"/>
    <w:lvl w:ilvl="0" w:tplc="BC80FA7E">
      <w:start w:val="1"/>
      <w:numFmt w:val="lowerLetter"/>
      <w:pStyle w:val="berschrift3"/>
      <w:lvlText w:val="%1)"/>
      <w:lvlJc w:val="left"/>
      <w:pPr>
        <w:ind w:left="502"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6CC510BB"/>
    <w:multiLevelType w:val="hybridMultilevel"/>
    <w:tmpl w:val="075EEBD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11"/>
  </w:num>
  <w:num w:numId="6">
    <w:abstractNumId w:val="0"/>
  </w:num>
  <w:num w:numId="7">
    <w:abstractNumId w:val="9"/>
  </w:num>
  <w:num w:numId="8">
    <w:abstractNumId w:val="6"/>
  </w:num>
  <w:num w:numId="9">
    <w:abstractNumId w:val="4"/>
    <w:lvlOverride w:ilvl="0">
      <w:startOverride w:val="1"/>
    </w:lvlOverride>
  </w:num>
  <w:num w:numId="10">
    <w:abstractNumId w:val="12"/>
  </w:num>
  <w:num w:numId="11">
    <w:abstractNumId w:val="5"/>
  </w:num>
  <w:num w:numId="12">
    <w:abstractNumId w:val="7"/>
  </w:num>
  <w:num w:numId="13">
    <w:abstractNumId w:val="3"/>
  </w:num>
  <w:num w:numId="14">
    <w:abstractNumId w:val="10"/>
  </w:num>
  <w:num w:numId="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activeWritingStyle w:appName="MSWord" w:lang="de-CH"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18"/>
    <w:rsid w:val="000050AF"/>
    <w:rsid w:val="00011F3D"/>
    <w:rsid w:val="00050736"/>
    <w:rsid w:val="000A19A6"/>
    <w:rsid w:val="000A4D75"/>
    <w:rsid w:val="000D1C59"/>
    <w:rsid w:val="000E3C07"/>
    <w:rsid w:val="000E3CE6"/>
    <w:rsid w:val="00144196"/>
    <w:rsid w:val="00153C8A"/>
    <w:rsid w:val="001753DB"/>
    <w:rsid w:val="0017721B"/>
    <w:rsid w:val="001E5665"/>
    <w:rsid w:val="00223873"/>
    <w:rsid w:val="00267FF8"/>
    <w:rsid w:val="002C5506"/>
    <w:rsid w:val="002E2133"/>
    <w:rsid w:val="002F6380"/>
    <w:rsid w:val="00301552"/>
    <w:rsid w:val="00305A28"/>
    <w:rsid w:val="00317C4C"/>
    <w:rsid w:val="00322D9D"/>
    <w:rsid w:val="00336590"/>
    <w:rsid w:val="003627C9"/>
    <w:rsid w:val="003658E3"/>
    <w:rsid w:val="00372A48"/>
    <w:rsid w:val="003819BF"/>
    <w:rsid w:val="00382A3E"/>
    <w:rsid w:val="00391E2B"/>
    <w:rsid w:val="0039271A"/>
    <w:rsid w:val="00393F38"/>
    <w:rsid w:val="003A2C7D"/>
    <w:rsid w:val="003A7B39"/>
    <w:rsid w:val="003C3C64"/>
    <w:rsid w:val="003D2115"/>
    <w:rsid w:val="003D365A"/>
    <w:rsid w:val="003E3B0C"/>
    <w:rsid w:val="003E45A9"/>
    <w:rsid w:val="003F536F"/>
    <w:rsid w:val="004330A3"/>
    <w:rsid w:val="00445148"/>
    <w:rsid w:val="0045089E"/>
    <w:rsid w:val="00460354"/>
    <w:rsid w:val="00464B6B"/>
    <w:rsid w:val="004C72CB"/>
    <w:rsid w:val="004D058D"/>
    <w:rsid w:val="004F01DC"/>
    <w:rsid w:val="004F7B59"/>
    <w:rsid w:val="005231CA"/>
    <w:rsid w:val="0053329F"/>
    <w:rsid w:val="005405F9"/>
    <w:rsid w:val="00546254"/>
    <w:rsid w:val="0056417B"/>
    <w:rsid w:val="0057798B"/>
    <w:rsid w:val="00586ACC"/>
    <w:rsid w:val="00595F04"/>
    <w:rsid w:val="005A2E75"/>
    <w:rsid w:val="005B0E37"/>
    <w:rsid w:val="005C13E2"/>
    <w:rsid w:val="005C4F9B"/>
    <w:rsid w:val="005F5384"/>
    <w:rsid w:val="005F70ED"/>
    <w:rsid w:val="0062349D"/>
    <w:rsid w:val="0064551F"/>
    <w:rsid w:val="006815D9"/>
    <w:rsid w:val="0069098D"/>
    <w:rsid w:val="006926DB"/>
    <w:rsid w:val="006A1722"/>
    <w:rsid w:val="006B14B8"/>
    <w:rsid w:val="006B70E1"/>
    <w:rsid w:val="006C492F"/>
    <w:rsid w:val="006F6B93"/>
    <w:rsid w:val="006F7513"/>
    <w:rsid w:val="00714B89"/>
    <w:rsid w:val="00744C32"/>
    <w:rsid w:val="00752B0E"/>
    <w:rsid w:val="007559D8"/>
    <w:rsid w:val="00757363"/>
    <w:rsid w:val="007F4CE5"/>
    <w:rsid w:val="007F7C33"/>
    <w:rsid w:val="007F7D62"/>
    <w:rsid w:val="00816795"/>
    <w:rsid w:val="00835C39"/>
    <w:rsid w:val="00893A1F"/>
    <w:rsid w:val="00893E86"/>
    <w:rsid w:val="00894ACD"/>
    <w:rsid w:val="008B056E"/>
    <w:rsid w:val="008F00AA"/>
    <w:rsid w:val="009058BF"/>
    <w:rsid w:val="0091730A"/>
    <w:rsid w:val="009203AD"/>
    <w:rsid w:val="00962D59"/>
    <w:rsid w:val="00971D45"/>
    <w:rsid w:val="00981DE3"/>
    <w:rsid w:val="00987D76"/>
    <w:rsid w:val="009A2A57"/>
    <w:rsid w:val="009D4F16"/>
    <w:rsid w:val="009F137D"/>
    <w:rsid w:val="00A016E2"/>
    <w:rsid w:val="00A0703B"/>
    <w:rsid w:val="00A10061"/>
    <w:rsid w:val="00A1494E"/>
    <w:rsid w:val="00A20F73"/>
    <w:rsid w:val="00A85872"/>
    <w:rsid w:val="00A93163"/>
    <w:rsid w:val="00AB1C61"/>
    <w:rsid w:val="00AD6035"/>
    <w:rsid w:val="00AE0CF5"/>
    <w:rsid w:val="00AE1140"/>
    <w:rsid w:val="00AF5105"/>
    <w:rsid w:val="00B520E3"/>
    <w:rsid w:val="00B57795"/>
    <w:rsid w:val="00B61307"/>
    <w:rsid w:val="00B71C18"/>
    <w:rsid w:val="00B82854"/>
    <w:rsid w:val="00B974B0"/>
    <w:rsid w:val="00BC4715"/>
    <w:rsid w:val="00BD3977"/>
    <w:rsid w:val="00BE2BC8"/>
    <w:rsid w:val="00BE39A0"/>
    <w:rsid w:val="00BF2C6F"/>
    <w:rsid w:val="00BF39D8"/>
    <w:rsid w:val="00C12274"/>
    <w:rsid w:val="00C351F8"/>
    <w:rsid w:val="00C6581C"/>
    <w:rsid w:val="00C67637"/>
    <w:rsid w:val="00C765B9"/>
    <w:rsid w:val="00CB0265"/>
    <w:rsid w:val="00CD23A2"/>
    <w:rsid w:val="00CD57A7"/>
    <w:rsid w:val="00CE5CAF"/>
    <w:rsid w:val="00CF10B3"/>
    <w:rsid w:val="00D130B4"/>
    <w:rsid w:val="00D27A32"/>
    <w:rsid w:val="00D76AA3"/>
    <w:rsid w:val="00DB7EC3"/>
    <w:rsid w:val="00DC1DA1"/>
    <w:rsid w:val="00DD0DCB"/>
    <w:rsid w:val="00DE7FEC"/>
    <w:rsid w:val="00E25F2D"/>
    <w:rsid w:val="00E33811"/>
    <w:rsid w:val="00E420FE"/>
    <w:rsid w:val="00E655F6"/>
    <w:rsid w:val="00E7332B"/>
    <w:rsid w:val="00E76E81"/>
    <w:rsid w:val="00EB1CCC"/>
    <w:rsid w:val="00EF329E"/>
    <w:rsid w:val="00F032E7"/>
    <w:rsid w:val="00F42144"/>
    <w:rsid w:val="00F50D37"/>
    <w:rsid w:val="00F67639"/>
    <w:rsid w:val="00F70302"/>
    <w:rsid w:val="00F77021"/>
    <w:rsid w:val="00F80BA5"/>
    <w:rsid w:val="00FE5318"/>
    <w:rsid w:val="00FE6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10478B7"/>
  <w15:docId w15:val="{D56C5357-4EAB-4BD2-9F45-A31E7161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rm-CH"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B82854"/>
    <w:pPr>
      <w:spacing w:after="180" w:line="312" w:lineRule="auto"/>
      <w:jc w:val="both"/>
    </w:pPr>
    <w:rPr>
      <w:rFonts w:ascii="Verdana" w:hAnsi="Verdana"/>
      <w:sz w:val="18"/>
    </w:rPr>
  </w:style>
  <w:style w:type="paragraph" w:styleId="berschrift1">
    <w:name w:val="heading 1"/>
    <w:basedOn w:val="berschrift2"/>
    <w:next w:val="Standard"/>
    <w:link w:val="berschrift1Zchn"/>
    <w:autoRedefine/>
    <w:qFormat/>
    <w:rsid w:val="00CB0265"/>
    <w:pPr>
      <w:spacing w:before="600"/>
      <w:outlineLvl w:val="0"/>
    </w:pPr>
    <w:rPr>
      <w:sz w:val="22"/>
    </w:rPr>
  </w:style>
  <w:style w:type="paragraph" w:styleId="berschrift2">
    <w:name w:val="heading 2"/>
    <w:basedOn w:val="Standard"/>
    <w:next w:val="Standard"/>
    <w:link w:val="berschrift2Zchn"/>
    <w:autoRedefine/>
    <w:qFormat/>
    <w:rsid w:val="00962D59"/>
    <w:pPr>
      <w:keepNext/>
      <w:tabs>
        <w:tab w:val="left" w:pos="567"/>
      </w:tabs>
      <w:spacing w:before="480"/>
      <w:ind w:left="567" w:hanging="567"/>
      <w:jc w:val="left"/>
      <w:outlineLvl w:val="1"/>
    </w:pPr>
    <w:rPr>
      <w:rFonts w:cs="Arial"/>
      <w:b/>
      <w:bCs/>
      <w:iCs/>
      <w:sz w:val="20"/>
      <w:szCs w:val="28"/>
    </w:rPr>
  </w:style>
  <w:style w:type="paragraph" w:styleId="berschrift3">
    <w:name w:val="heading 3"/>
    <w:basedOn w:val="Listenabsatz"/>
    <w:next w:val="Standard"/>
    <w:link w:val="berschrift3Zchn"/>
    <w:autoRedefine/>
    <w:qFormat/>
    <w:rsid w:val="00C6581C"/>
    <w:pPr>
      <w:numPr>
        <w:numId w:val="5"/>
      </w:numPr>
      <w:spacing w:before="360"/>
      <w:ind w:left="567" w:hanging="425"/>
      <w:contextualSpacing w:val="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autoRedefine/>
    <w:semiHidden/>
    <w:rsid w:val="00595F04"/>
    <w:pPr>
      <w:ind w:left="284" w:hanging="284"/>
    </w:pPr>
    <w:rPr>
      <w:sz w:val="20"/>
    </w:rPr>
  </w:style>
  <w:style w:type="character" w:customStyle="1" w:styleId="berschrift1Zchn">
    <w:name w:val="Überschrift 1 Zchn"/>
    <w:basedOn w:val="Absatz-Standardschriftart"/>
    <w:link w:val="berschrift1"/>
    <w:rsid w:val="00CB0265"/>
    <w:rPr>
      <w:rFonts w:ascii="Verdana" w:hAnsi="Verdana" w:cs="Arial"/>
      <w:b/>
      <w:bCs/>
      <w:iCs/>
      <w:sz w:val="22"/>
      <w:szCs w:val="28"/>
      <w:lang w:val="rm-CH"/>
    </w:rPr>
  </w:style>
  <w:style w:type="character" w:customStyle="1" w:styleId="berschrift2Zchn">
    <w:name w:val="Überschrift 2 Zchn"/>
    <w:basedOn w:val="Absatz-Standardschriftart"/>
    <w:link w:val="berschrift2"/>
    <w:rsid w:val="00962D59"/>
    <w:rPr>
      <w:rFonts w:ascii="Verdana" w:hAnsi="Verdana" w:cs="Arial"/>
      <w:b/>
      <w:bCs/>
      <w:iCs/>
      <w:sz w:val="20"/>
      <w:szCs w:val="28"/>
    </w:rPr>
  </w:style>
  <w:style w:type="character" w:customStyle="1" w:styleId="berschrift3Zchn">
    <w:name w:val="Überschrift 3 Zchn"/>
    <w:basedOn w:val="Absatz-Standardschriftart"/>
    <w:link w:val="berschrift3"/>
    <w:rsid w:val="00C6581C"/>
    <w:rPr>
      <w:rFonts w:ascii="Verdana" w:hAnsi="Verdana"/>
      <w:b/>
      <w:sz w:val="18"/>
      <w:lang w:val="rm-CH"/>
    </w:rPr>
  </w:style>
  <w:style w:type="paragraph" w:customStyle="1" w:styleId="Haupttext">
    <w:name w:val="Haupttext"/>
    <w:basedOn w:val="Standard"/>
    <w:rsid w:val="005B0E37"/>
    <w:pPr>
      <w:numPr>
        <w:numId w:val="1"/>
      </w:numPr>
      <w:ind w:left="426" w:hanging="426"/>
    </w:pPr>
    <w:rPr>
      <w:lang w:eastAsia="de-DE"/>
    </w:rPr>
  </w:style>
  <w:style w:type="character" w:styleId="Hyperlink">
    <w:name w:val="Hyperlink"/>
    <w:basedOn w:val="Absatz-Standardschriftart"/>
    <w:uiPriority w:val="99"/>
    <w:semiHidden/>
    <w:unhideWhenUsed/>
    <w:rsid w:val="00B57795"/>
    <w:rPr>
      <w:color w:val="0000FF"/>
      <w:u w:val="single"/>
    </w:rPr>
  </w:style>
  <w:style w:type="paragraph" w:styleId="Listenabsatz">
    <w:name w:val="List Paragraph"/>
    <w:basedOn w:val="Standard"/>
    <w:link w:val="ListenabsatzZchn"/>
    <w:uiPriority w:val="34"/>
    <w:rsid w:val="005B0E37"/>
    <w:pPr>
      <w:ind w:left="720"/>
      <w:contextualSpacing/>
    </w:pPr>
  </w:style>
  <w:style w:type="paragraph" w:styleId="Sprechblasentext">
    <w:name w:val="Balloon Text"/>
    <w:basedOn w:val="Standard"/>
    <w:link w:val="SprechblasentextZchn"/>
    <w:semiHidden/>
    <w:unhideWhenUsed/>
    <w:rsid w:val="000E3C0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semiHidden/>
    <w:rsid w:val="000E3C07"/>
    <w:rPr>
      <w:rFonts w:ascii="Segoe UI" w:hAnsi="Segoe UI" w:cs="Segoe UI"/>
      <w:sz w:val="18"/>
      <w:szCs w:val="18"/>
    </w:rPr>
  </w:style>
  <w:style w:type="paragraph" w:styleId="Untertitel">
    <w:name w:val="Subtitle"/>
    <w:basedOn w:val="Standard"/>
    <w:next w:val="Standard"/>
    <w:link w:val="UntertitelZchn"/>
    <w:rsid w:val="005462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546254"/>
    <w:rPr>
      <w:rFonts w:asciiTheme="minorHAnsi" w:eastAsiaTheme="minorEastAsia" w:hAnsiTheme="minorHAnsi" w:cstheme="minorBidi"/>
      <w:color w:val="5A5A5A" w:themeColor="text1" w:themeTint="A5"/>
      <w:spacing w:val="15"/>
      <w:sz w:val="22"/>
      <w:szCs w:val="22"/>
    </w:rPr>
  </w:style>
  <w:style w:type="paragraph" w:styleId="Titel">
    <w:name w:val="Title"/>
    <w:basedOn w:val="Standard"/>
    <w:next w:val="Standard"/>
    <w:link w:val="TitelZchn"/>
    <w:rsid w:val="005462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46254"/>
    <w:rPr>
      <w:rFonts w:asciiTheme="majorHAnsi" w:eastAsiaTheme="majorEastAsia" w:hAnsiTheme="majorHAnsi" w:cstheme="majorBidi"/>
      <w:spacing w:val="-10"/>
      <w:kern w:val="28"/>
      <w:sz w:val="56"/>
      <w:szCs w:val="56"/>
    </w:rPr>
  </w:style>
  <w:style w:type="character" w:styleId="Fett">
    <w:name w:val="Strong"/>
    <w:basedOn w:val="Absatz-Standardschriftart"/>
    <w:rsid w:val="00546254"/>
    <w:rPr>
      <w:b/>
      <w:bCs/>
    </w:rPr>
  </w:style>
  <w:style w:type="character" w:styleId="Hervorhebung">
    <w:name w:val="Emphasis"/>
    <w:basedOn w:val="Absatz-Standardschriftart"/>
    <w:rsid w:val="00546254"/>
    <w:rPr>
      <w:i/>
      <w:iCs/>
    </w:rPr>
  </w:style>
  <w:style w:type="character" w:styleId="SchwacheHervorhebung">
    <w:name w:val="Subtle Emphasis"/>
    <w:basedOn w:val="Absatz-Standardschriftart"/>
    <w:uiPriority w:val="19"/>
    <w:rsid w:val="0062349D"/>
    <w:rPr>
      <w:i/>
      <w:iCs/>
      <w:color w:val="404040" w:themeColor="text1" w:themeTint="BF"/>
    </w:rPr>
  </w:style>
  <w:style w:type="character" w:styleId="IntensiveHervorhebung">
    <w:name w:val="Intense Emphasis"/>
    <w:basedOn w:val="Absatz-Standardschriftart"/>
    <w:uiPriority w:val="21"/>
    <w:rsid w:val="0062349D"/>
    <w:rPr>
      <w:i/>
      <w:iCs/>
      <w:color w:val="4F81BD" w:themeColor="accent1"/>
    </w:rPr>
  </w:style>
  <w:style w:type="paragraph" w:styleId="Zitat">
    <w:name w:val="Quote"/>
    <w:basedOn w:val="Standard"/>
    <w:next w:val="Standard"/>
    <w:link w:val="ZitatZchn"/>
    <w:uiPriority w:val="29"/>
    <w:rsid w:val="0062349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2349D"/>
    <w:rPr>
      <w:rFonts w:ascii="Verdana" w:hAnsi="Verdana"/>
      <w:i/>
      <w:iCs/>
      <w:color w:val="404040" w:themeColor="text1" w:themeTint="BF"/>
      <w:sz w:val="18"/>
    </w:rPr>
  </w:style>
  <w:style w:type="paragraph" w:styleId="IntensivesZitat">
    <w:name w:val="Intense Quote"/>
    <w:basedOn w:val="Standard"/>
    <w:next w:val="Standard"/>
    <w:link w:val="IntensivesZitatZchn"/>
    <w:uiPriority w:val="30"/>
    <w:rsid w:val="0062349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2349D"/>
    <w:rPr>
      <w:rFonts w:ascii="Verdana" w:hAnsi="Verdana"/>
      <w:i/>
      <w:iCs/>
      <w:color w:val="4F81BD" w:themeColor="accent1"/>
      <w:sz w:val="18"/>
    </w:rPr>
  </w:style>
  <w:style w:type="character" w:styleId="SchwacherVerweis">
    <w:name w:val="Subtle Reference"/>
    <w:basedOn w:val="Absatz-Standardschriftart"/>
    <w:uiPriority w:val="31"/>
    <w:rsid w:val="0062349D"/>
    <w:rPr>
      <w:smallCaps/>
      <w:color w:val="5A5A5A" w:themeColor="text1" w:themeTint="A5"/>
    </w:rPr>
  </w:style>
  <w:style w:type="character" w:styleId="IntensiverVerweis">
    <w:name w:val="Intense Reference"/>
    <w:basedOn w:val="Absatz-Standardschriftart"/>
    <w:uiPriority w:val="32"/>
    <w:rsid w:val="0062349D"/>
    <w:rPr>
      <w:b/>
      <w:bCs/>
      <w:smallCaps/>
      <w:color w:val="4F81BD" w:themeColor="accent1"/>
      <w:spacing w:val="5"/>
    </w:rPr>
  </w:style>
  <w:style w:type="character" w:styleId="Buchtitel">
    <w:name w:val="Book Title"/>
    <w:basedOn w:val="Absatz-Standardschriftart"/>
    <w:uiPriority w:val="33"/>
    <w:rsid w:val="0062349D"/>
    <w:rPr>
      <w:b/>
      <w:bCs/>
      <w:i/>
      <w:iCs/>
      <w:spacing w:val="5"/>
    </w:rPr>
  </w:style>
  <w:style w:type="paragraph" w:customStyle="1" w:styleId="Randziffer">
    <w:name w:val="Randziffer"/>
    <w:basedOn w:val="Standard"/>
    <w:link w:val="RandzifferZchn"/>
    <w:autoRedefine/>
    <w:qFormat/>
    <w:rsid w:val="00BD3977"/>
    <w:pPr>
      <w:numPr>
        <w:numId w:val="7"/>
      </w:numPr>
      <w:tabs>
        <w:tab w:val="left" w:pos="567"/>
      </w:tabs>
      <w:ind w:left="567" w:hanging="567"/>
    </w:pPr>
    <w:rPr>
      <w:color w:val="000000" w:themeColor="text1"/>
      <w:szCs w:val="28"/>
      <w:lang w:eastAsia="de-CH"/>
    </w:rPr>
  </w:style>
  <w:style w:type="character" w:customStyle="1" w:styleId="RandzifferZchn">
    <w:name w:val="Randziffer Zchn"/>
    <w:basedOn w:val="Absatz-Standardschriftart"/>
    <w:link w:val="Randziffer"/>
    <w:rsid w:val="00BD3977"/>
    <w:rPr>
      <w:rFonts w:ascii="Verdana" w:hAnsi="Verdana"/>
      <w:color w:val="000000" w:themeColor="text1"/>
      <w:sz w:val="18"/>
      <w:szCs w:val="28"/>
      <w:lang w:val="rm-CH" w:eastAsia="de-CH"/>
    </w:rPr>
  </w:style>
  <w:style w:type="paragraph" w:customStyle="1" w:styleId="berschriftaa">
    <w:name w:val="Überschrift aa"/>
    <w:basedOn w:val="Standard"/>
    <w:link w:val="berschriftaaZchn"/>
    <w:rsid w:val="00C765B9"/>
    <w:pPr>
      <w:pBdr>
        <w:bottom w:val="single" w:sz="4" w:space="1" w:color="auto"/>
      </w:pBdr>
      <w:jc w:val="center"/>
    </w:pPr>
    <w:rPr>
      <w:b/>
      <w:sz w:val="32"/>
      <w:szCs w:val="32"/>
    </w:rPr>
  </w:style>
  <w:style w:type="paragraph" w:customStyle="1" w:styleId="berschrift4">
    <w:name w:val="Überschrift4"/>
    <w:basedOn w:val="Listenabsatz"/>
    <w:link w:val="berschrift4Zchn"/>
    <w:qFormat/>
    <w:rsid w:val="00C765B9"/>
    <w:pPr>
      <w:numPr>
        <w:numId w:val="8"/>
      </w:numPr>
      <w:spacing w:before="240"/>
      <w:ind w:left="567" w:hanging="567"/>
      <w:contextualSpacing w:val="0"/>
    </w:pPr>
    <w:rPr>
      <w:i/>
    </w:rPr>
  </w:style>
  <w:style w:type="character" w:customStyle="1" w:styleId="berschriftaaZchn">
    <w:name w:val="Überschrift aa Zchn"/>
    <w:basedOn w:val="Absatz-Standardschriftart"/>
    <w:link w:val="berschriftaa"/>
    <w:rsid w:val="00C765B9"/>
    <w:rPr>
      <w:rFonts w:ascii="Verdana" w:hAnsi="Verdana"/>
      <w:b/>
      <w:sz w:val="32"/>
      <w:szCs w:val="32"/>
      <w:lang w:val="rm-CH"/>
    </w:rPr>
  </w:style>
  <w:style w:type="character" w:customStyle="1" w:styleId="ListenabsatzZchn">
    <w:name w:val="Listenabsatz Zchn"/>
    <w:basedOn w:val="Absatz-Standardschriftart"/>
    <w:link w:val="Listenabsatz"/>
    <w:uiPriority w:val="34"/>
    <w:rsid w:val="00C765B9"/>
    <w:rPr>
      <w:rFonts w:ascii="Verdana" w:hAnsi="Verdana"/>
      <w:sz w:val="18"/>
    </w:rPr>
  </w:style>
  <w:style w:type="character" w:customStyle="1" w:styleId="berschrift4Zchn">
    <w:name w:val="Überschrift4 Zchn"/>
    <w:basedOn w:val="ListenabsatzZchn"/>
    <w:link w:val="berschrift4"/>
    <w:rsid w:val="00C765B9"/>
    <w:rPr>
      <w:rFonts w:ascii="Verdana" w:hAnsi="Verdana"/>
      <w:i/>
      <w:sz w:val="18"/>
      <w:lang w:val="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370368">
      <w:bodyDiv w:val="1"/>
      <w:marLeft w:val="0"/>
      <w:marRight w:val="0"/>
      <w:marTop w:val="0"/>
      <w:marBottom w:val="0"/>
      <w:divBdr>
        <w:top w:val="none" w:sz="0" w:space="0" w:color="auto"/>
        <w:left w:val="none" w:sz="0" w:space="0" w:color="auto"/>
        <w:bottom w:val="none" w:sz="0" w:space="0" w:color="auto"/>
        <w:right w:val="none" w:sz="0" w:space="0" w:color="auto"/>
      </w:divBdr>
      <w:divsChild>
        <w:div w:id="53085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676116">
      <w:bodyDiv w:val="1"/>
      <w:marLeft w:val="0"/>
      <w:marRight w:val="0"/>
      <w:marTop w:val="0"/>
      <w:marBottom w:val="0"/>
      <w:divBdr>
        <w:top w:val="none" w:sz="0" w:space="0" w:color="auto"/>
        <w:left w:val="none" w:sz="0" w:space="0" w:color="auto"/>
        <w:bottom w:val="none" w:sz="0" w:space="0" w:color="auto"/>
        <w:right w:val="none" w:sz="0" w:space="0" w:color="auto"/>
      </w:divBdr>
      <w:divsChild>
        <w:div w:id="315963671">
          <w:marLeft w:val="0"/>
          <w:marRight w:val="0"/>
          <w:marTop w:val="0"/>
          <w:marBottom w:val="495"/>
          <w:divBdr>
            <w:top w:val="none" w:sz="0" w:space="0" w:color="auto"/>
            <w:left w:val="none" w:sz="0" w:space="0" w:color="auto"/>
            <w:bottom w:val="none" w:sz="0" w:space="0" w:color="auto"/>
            <w:right w:val="none" w:sz="0" w:space="0" w:color="auto"/>
          </w:divBdr>
          <w:divsChild>
            <w:div w:id="1677884178">
              <w:marLeft w:val="0"/>
              <w:marRight w:val="0"/>
              <w:marTop w:val="3"/>
              <w:marBottom w:val="3"/>
              <w:divBdr>
                <w:top w:val="single" w:sz="6" w:space="0" w:color="CCCCCC"/>
                <w:left w:val="single" w:sz="6" w:space="0" w:color="CCCCCC"/>
                <w:bottom w:val="single" w:sz="6" w:space="0" w:color="CCCCCC"/>
                <w:right w:val="single" w:sz="6" w:space="0" w:color="CCCCCC"/>
              </w:divBdr>
              <w:divsChild>
                <w:div w:id="1570268757">
                  <w:marLeft w:val="0"/>
                  <w:marRight w:val="0"/>
                  <w:marTop w:val="0"/>
                  <w:marBottom w:val="0"/>
                  <w:divBdr>
                    <w:top w:val="none" w:sz="0" w:space="0" w:color="auto"/>
                    <w:left w:val="none" w:sz="0" w:space="0" w:color="auto"/>
                    <w:bottom w:val="none" w:sz="0" w:space="0" w:color="auto"/>
                    <w:right w:val="none" w:sz="0" w:space="0" w:color="auto"/>
                  </w:divBdr>
                  <w:divsChild>
                    <w:div w:id="13864428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Wegleitungen</ARENavigation>
    <PublishingStartDate xmlns="http://schemas.microsoft.com/sharepoint/v3" xsi:nil="true"/>
    <PublishingExpiration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8EAE7-652F-41BA-930C-F6CBE34310C9}"/>
</file>

<file path=customXml/itemProps2.xml><?xml version="1.0" encoding="utf-8"?>
<ds:datastoreItem xmlns:ds="http://schemas.openxmlformats.org/officeDocument/2006/customXml" ds:itemID="{5EE84DD7-DD05-452A-A127-0ECAABC0C8A7}"/>
</file>

<file path=customXml/itemProps3.xml><?xml version="1.0" encoding="utf-8"?>
<ds:datastoreItem xmlns:ds="http://schemas.openxmlformats.org/officeDocument/2006/customXml" ds:itemID="{91B254C6-3AC7-4D5F-BFC7-4008FD250E62}"/>
</file>

<file path=customXml/itemProps4.xml><?xml version="1.0" encoding="utf-8"?>
<ds:datastoreItem xmlns:ds="http://schemas.openxmlformats.org/officeDocument/2006/customXml" ds:itemID="{A8407BEB-E45D-473C-816D-6DB30C452604}"/>
</file>

<file path=docProps/app.xml><?xml version="1.0" encoding="utf-8"?>
<Properties xmlns="http://schemas.openxmlformats.org/officeDocument/2006/extended-properties" xmlns:vt="http://schemas.openxmlformats.org/officeDocument/2006/docPropsVTypes">
  <Template>Normal.dotm</Template>
  <TotalTime>0</TotalTime>
  <Pages>6</Pages>
  <Words>1072</Words>
  <Characters>5901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dc:title>
  <dc:creator>Sekretariat 2</dc:creator>
  <cp:lastModifiedBy>Fabian Huonder</cp:lastModifiedBy>
  <cp:revision>8</cp:revision>
  <cp:lastPrinted>2018-09-24T08:10:00Z</cp:lastPrinted>
  <dcterms:created xsi:type="dcterms:W3CDTF">2019-12-20T15:34:00Z</dcterms:created>
  <dcterms:modified xsi:type="dcterms:W3CDTF">2020-09-22T12:52:00Z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