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BD38D7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A3345B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3D138452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56EF94EA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0715615F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5A4532AE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985DF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61C56BAC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011094D9" w:rsidR="00B6573F" w:rsidRPr="006E156F" w:rsidRDefault="00F62B77" w:rsidP="008155AB">
      <w:pPr>
        <w:rPr>
          <w:b/>
          <w:color w:val="FF0000"/>
          <w:sz w:val="28"/>
          <w:szCs w:val="32"/>
          <w:lang w:val="fr-CH"/>
        </w:rPr>
      </w:pPr>
      <w:r w:rsidRPr="006E156F">
        <w:rPr>
          <w:b/>
          <w:sz w:val="28"/>
          <w:szCs w:val="32"/>
          <w:lang w:val="fr-CH"/>
        </w:rPr>
        <w:t>Dumonda per in'expertisa da valitaziun</w:t>
      </w:r>
    </w:p>
    <w:p w14:paraId="1685A871" w14:textId="41E40217" w:rsidR="000404DF" w:rsidRPr="006E156F" w:rsidRDefault="00F62B77" w:rsidP="000404DF">
      <w:pPr>
        <w:rPr>
          <w:b/>
          <w:sz w:val="28"/>
          <w:szCs w:val="32"/>
          <w:lang w:val="fr-CH"/>
        </w:rPr>
      </w:pPr>
      <w:r w:rsidRPr="00BB13B8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2427272C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A265" w14:textId="77777777" w:rsidR="00F62B77" w:rsidRPr="006E156F" w:rsidRDefault="00F62B77" w:rsidP="00F62B77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6E156F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Expertisas da valitaziun pon vegnir fatgas mo per il maun public, per dretgiras e per cuminanzas d'ertavels.</w:t>
                            </w:r>
                          </w:p>
                          <w:p w14:paraId="2F1AD39A" w14:textId="73E9E4EA" w:rsidR="000404DF" w:rsidRPr="006E156F" w:rsidRDefault="00F62B77" w:rsidP="00F62B77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6E156F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Il UVI metta a quint a l'incumbensader ils custs tenor la lavur impundida.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" fillcolor="#f2f2f2 [3052]">
                <v:textbox>
                  <w:txbxContent>
                    <w:p w14:paraId="4C33A265" w14:textId="77777777" w:rsidR="00F62B77" w:rsidRPr="006E156F" w:rsidRDefault="00F62B77" w:rsidP="00F62B77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6E156F">
                        <w:rPr>
                          <w:b/>
                          <w:sz w:val="16"/>
                          <w:szCs w:val="16"/>
                          <w:lang w:val="fr-CH"/>
                        </w:rPr>
                        <w:t>Expertisas da valitaziun pon vegnir fatgas mo per il maun public, per dretgiras e per cuminanzas d'ertavels.</w:t>
                      </w:r>
                    </w:p>
                    <w:p w14:paraId="2F1AD39A" w14:textId="73E9E4EA" w:rsidR="000404DF" w:rsidRPr="006E156F" w:rsidRDefault="00F62B77" w:rsidP="00F62B77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6E156F">
                        <w:rPr>
                          <w:b/>
                          <w:sz w:val="16"/>
                          <w:szCs w:val="16"/>
                          <w:lang w:val="fr-CH"/>
                        </w:rPr>
                        <w:t>Il UVI metta a quint a l'incumbensader ils custs tenor la lavur impundida.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2EFFE911" w:rsidR="000404DF" w:rsidRPr="006E156F" w:rsidRDefault="000404DF" w:rsidP="008155AB">
      <w:pPr>
        <w:rPr>
          <w:b/>
          <w:sz w:val="28"/>
          <w:szCs w:val="32"/>
          <w:lang w:val="fr-CH"/>
        </w:rPr>
      </w:pPr>
    </w:p>
    <w:p w14:paraId="60A7F132" w14:textId="0E824C11" w:rsidR="000404DF" w:rsidRPr="006E156F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</w:p>
    <w:p w14:paraId="758D2BA4" w14:textId="6E6C0194" w:rsidR="002B2F1A" w:rsidRPr="006E156F" w:rsidRDefault="006737D9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  <w:r w:rsidRPr="006E156F">
        <w:rPr>
          <w:b/>
          <w:szCs w:val="24"/>
          <w:lang w:val="fr-CH"/>
        </w:rPr>
        <w:t>Indicaziuns davart l'object</w:t>
      </w:r>
    </w:p>
    <w:p w14:paraId="26403AD1" w14:textId="75C7C44A" w:rsidR="002B2F1A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Vischnanca</w:t>
      </w:r>
      <w:r w:rsidR="002159C4" w:rsidRPr="006E156F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6E156F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bookmarkStart w:id="1" w:name="_GoBack"/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bookmarkEnd w:id="1"/>
      <w:r w:rsidR="00725F94" w:rsidRPr="00A406D8">
        <w:rPr>
          <w:sz w:val="20"/>
        </w:rPr>
        <w:fldChar w:fldCharType="end"/>
      </w:r>
      <w:bookmarkEnd w:id="0"/>
      <w:r w:rsidR="002159C4" w:rsidRPr="006E156F">
        <w:rPr>
          <w:lang w:val="fr-CH"/>
        </w:rPr>
        <w:tab/>
      </w:r>
      <w:r w:rsidRPr="006E156F">
        <w:rPr>
          <w:sz w:val="20"/>
          <w:lang w:val="fr-CH"/>
        </w:rPr>
        <w:t>Nr. da la parcella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36B7B630" w:rsidR="00903964" w:rsidRPr="006E156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8"/>
          <w:szCs w:val="8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8"/>
          <w:szCs w:val="8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44FCE1DD" w14:textId="709793F4" w:rsidR="002B2F1A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Adressa</w:t>
      </w:r>
      <w:r w:rsidR="00021AB4" w:rsidRPr="006E156F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6E156F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 w:rsidRPr="006E156F">
        <w:rPr>
          <w:lang w:val="fr-CH"/>
        </w:rPr>
        <w:tab/>
      </w:r>
      <w:r w:rsidRPr="006E156F">
        <w:rPr>
          <w:sz w:val="20"/>
          <w:lang w:val="fr-CH"/>
        </w:rPr>
        <w:t>Nr. da l'edifizi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AC442FE" w:rsidR="00A45B49" w:rsidRPr="006E156F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08F5DFC2" w14:textId="0883E5AD" w:rsidR="00A45B49" w:rsidRPr="006E156F" w:rsidRDefault="00A45B4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lang w:val="fr-CH"/>
        </w:rP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6E156F">
        <w:rPr>
          <w:sz w:val="20"/>
          <w:lang w:val="fr-CH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 w:rsidRPr="006E156F">
        <w:rPr>
          <w:lang w:val="fr-CH"/>
        </w:rPr>
        <w:tab/>
      </w:r>
      <w:r w:rsidR="006737D9" w:rsidRPr="006E156F">
        <w:rPr>
          <w:sz w:val="20"/>
          <w:lang w:val="fr-CH"/>
        </w:rPr>
        <w:t>Tip da l'object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3707E59C" w:rsidR="00E67B38" w:rsidRPr="006E156F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7AE47931" w14:textId="722DAD70" w:rsidR="00EC06AA" w:rsidRPr="006E156F" w:rsidRDefault="00BD7B19" w:rsidP="0094601B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ab/>
      </w:r>
      <w:r w:rsidRPr="006E156F">
        <w:rPr>
          <w:sz w:val="20"/>
          <w:lang w:val="fr-CH"/>
        </w:rPr>
        <w:tab/>
      </w:r>
    </w:p>
    <w:p w14:paraId="3B069072" w14:textId="3FD9BA78" w:rsidR="0075788B" w:rsidRPr="006E156F" w:rsidRDefault="00F62B77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fr-CH"/>
        </w:rPr>
      </w:pPr>
      <w:r w:rsidRPr="006E156F">
        <w:rPr>
          <w:b/>
          <w:szCs w:val="22"/>
          <w:lang w:val="fr-CH"/>
        </w:rPr>
        <w:t>Incumbensader</w:t>
      </w:r>
      <w:r w:rsidR="00EC06AA" w:rsidRPr="006E156F">
        <w:rPr>
          <w:b/>
          <w:szCs w:val="22"/>
          <w:lang w:val="fr-CH"/>
        </w:rPr>
        <w:tab/>
      </w:r>
      <w:r w:rsidR="0059783C" w:rsidRPr="006E156F">
        <w:rPr>
          <w:b/>
          <w:szCs w:val="22"/>
          <w:lang w:val="fr-CH"/>
        </w:rPr>
        <w:tab/>
      </w:r>
      <w:r w:rsidR="00B3165C" w:rsidRPr="006E156F">
        <w:rPr>
          <w:b/>
          <w:lang w:val="fr-CH"/>
        </w:rPr>
        <w:t>Persuna da contact</w:t>
      </w:r>
      <w:r w:rsidR="00400173" w:rsidRPr="006E156F">
        <w:rPr>
          <w:b/>
          <w:szCs w:val="22"/>
          <w:lang w:val="fr-CH"/>
        </w:rPr>
        <w:t xml:space="preserve">  </w:t>
      </w:r>
      <w:r w:rsidR="00E83E9B" w:rsidRPr="006E156F">
        <w:rPr>
          <w:b/>
          <w:szCs w:val="22"/>
          <w:lang w:val="fr-CH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 w:rsidRPr="006E156F">
        <w:rPr>
          <w:sz w:val="18"/>
          <w:lang w:val="fr-CH"/>
        </w:rPr>
        <w:instrText xml:space="preserve"> FORMCHECKBOX </w:instrText>
      </w:r>
      <w:r w:rsidR="005F6D6E">
        <w:rPr>
          <w:sz w:val="18"/>
        </w:rPr>
      </w:r>
      <w:r w:rsidR="005F6D6E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 w:rsidRPr="006E156F">
        <w:rPr>
          <w:sz w:val="18"/>
          <w:lang w:val="fr-CH"/>
        </w:rPr>
        <w:t xml:space="preserve"> </w:t>
      </w:r>
      <w:r w:rsidR="00E83E9B" w:rsidRPr="006E156F">
        <w:rPr>
          <w:sz w:val="18"/>
          <w:lang w:val="fr-CH"/>
        </w:rPr>
        <w:t xml:space="preserve"> </w:t>
      </w:r>
      <w:r w:rsidRPr="006E156F">
        <w:rPr>
          <w:sz w:val="18"/>
          <w:lang w:val="fr-CH"/>
        </w:rPr>
        <w:t>tuttina sco incumbensader</w:t>
      </w:r>
    </w:p>
    <w:p w14:paraId="2FB42128" w14:textId="431FCAC1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Num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bookmarkEnd w:id="3"/>
    </w:p>
    <w:p w14:paraId="7E40A435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8"/>
          <w:szCs w:val="8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61C98CC6" w14:textId="35B23704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Prenum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66201475" w14:textId="5A07F777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Via/nr.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Pr="006E156F">
        <w:rPr>
          <w:sz w:val="20"/>
          <w:lang w:val="fr-CH"/>
        </w:rPr>
        <w:t>Via/nr.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598A24D0" w14:textId="035B7FBA" w:rsidR="00CA7C5E" w:rsidRPr="006E156F" w:rsidRDefault="006737D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NP/lieu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6E156F">
        <w:rPr>
          <w:lang w:val="fr-CH"/>
        </w:rPr>
        <w:tab/>
      </w:r>
      <w:r w:rsidRPr="006E156F">
        <w:rPr>
          <w:sz w:val="20"/>
          <w:lang w:val="fr-CH"/>
        </w:rPr>
        <w:t>NP/lieu</w:t>
      </w:r>
      <w:r w:rsidR="00CA7C5E" w:rsidRPr="006E156F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6E156F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Pr="006E156F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  <w:r w:rsidR="0059783C" w:rsidRPr="006E156F">
        <w:rPr>
          <w:sz w:val="12"/>
          <w:szCs w:val="12"/>
          <w:lang w:val="fr-CH"/>
        </w:rPr>
        <w:tab/>
      </w:r>
    </w:p>
    <w:p w14:paraId="0E65BBC7" w14:textId="5B8D2E8B" w:rsidR="00CA7C5E" w:rsidRDefault="006737D9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Nr. da 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651CCB46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186D67" w14:textId="77777777" w:rsidR="00CA7C5E" w:rsidRPr="006E156F" w:rsidRDefault="00CA7C5E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6E156F">
        <w:rPr>
          <w:sz w:val="20"/>
          <w:lang w:val="fr-CH"/>
        </w:rPr>
        <w:t>E-Mail</w:t>
      </w:r>
      <w:r w:rsidRPr="006E156F">
        <w:rPr>
          <w:lang w:val="fr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56F">
        <w:rPr>
          <w:sz w:val="20"/>
          <w:lang w:val="fr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6E156F">
        <w:rPr>
          <w:lang w:val="fr-CH"/>
        </w:rPr>
        <w:tab/>
      </w:r>
      <w:r w:rsidRPr="006E156F">
        <w:rPr>
          <w:sz w:val="20"/>
          <w:lang w:val="fr-CH"/>
        </w:rPr>
        <w:t>E-Mail</w:t>
      </w:r>
      <w:r w:rsidRPr="006E156F">
        <w:rPr>
          <w:lang w:val="fr-CH"/>
        </w:rP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156F">
        <w:rPr>
          <w:sz w:val="20"/>
          <w:lang w:val="fr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Pr="006E156F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  <w:r w:rsidRPr="006E156F">
        <w:rPr>
          <w:sz w:val="12"/>
          <w:szCs w:val="12"/>
          <w:lang w:val="fr-CH"/>
        </w:rPr>
        <w:tab/>
      </w:r>
    </w:p>
    <w:p w14:paraId="34B7F4AF" w14:textId="4DD3E999" w:rsidR="00786EC8" w:rsidRPr="006E156F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lang w:val="fr-CH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0091F52B" w:rsidR="003D2A33" w:rsidRPr="006E156F" w:rsidRDefault="00E718BF" w:rsidP="00FC10B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  <w:tab w:val="left" w:pos="5954"/>
        </w:tabs>
        <w:spacing w:before="60"/>
        <w:ind w:left="1560" w:hanging="1560"/>
        <w:rPr>
          <w:sz w:val="16"/>
          <w:szCs w:val="16"/>
          <w:lang w:val="fr-CH"/>
        </w:rPr>
      </w:pPr>
      <w:r w:rsidRPr="006E156F">
        <w:rPr>
          <w:b/>
          <w:szCs w:val="32"/>
          <w:lang w:val="fr-CH"/>
        </w:rPr>
        <w:t>Dumonda per</w:t>
      </w:r>
      <w:r w:rsidR="00445763" w:rsidRPr="006E156F">
        <w:rPr>
          <w:b/>
          <w:szCs w:val="32"/>
          <w:lang w:val="fr-CH"/>
        </w:rPr>
        <w:t>:</w:t>
      </w:r>
      <w:r w:rsidR="00BD7B19" w:rsidRPr="006E156F">
        <w:rPr>
          <w:b/>
          <w:szCs w:val="32"/>
          <w:lang w:val="fr-CH"/>
        </w:rPr>
        <w:tab/>
      </w:r>
      <w:r w:rsidR="00DE3FE9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6E156F">
        <w:rPr>
          <w:sz w:val="16"/>
          <w:szCs w:val="16"/>
          <w:lang w:val="fr-CH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DE3FE9" w:rsidRPr="00AF42E0">
        <w:rPr>
          <w:sz w:val="16"/>
          <w:szCs w:val="16"/>
        </w:rPr>
        <w:fldChar w:fldCharType="end"/>
      </w:r>
      <w:r w:rsidRPr="006E156F">
        <w:rPr>
          <w:sz w:val="16"/>
          <w:szCs w:val="16"/>
          <w:lang w:val="fr-CH"/>
        </w:rPr>
        <w:t xml:space="preserve">  valur dal terren per fixar il tschains dal dretg da construcziun</w:t>
      </w:r>
      <w:r w:rsidR="00FC10B6" w:rsidRPr="006E156F">
        <w:rPr>
          <w:sz w:val="16"/>
          <w:szCs w:val="16"/>
          <w:lang w:val="fr-CH"/>
        </w:rPr>
        <w:tab/>
      </w:r>
      <w:r w:rsidR="00FC10B6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6E156F">
        <w:rPr>
          <w:sz w:val="16"/>
          <w:szCs w:val="16"/>
          <w:lang w:val="fr-CH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FC10B6" w:rsidRPr="00E718BF">
        <w:rPr>
          <w:sz w:val="16"/>
          <w:szCs w:val="16"/>
        </w:rPr>
        <w:fldChar w:fldCharType="end"/>
      </w:r>
      <w:r w:rsidRPr="006E156F">
        <w:rPr>
          <w:sz w:val="16"/>
          <w:szCs w:val="16"/>
          <w:lang w:val="fr-CH"/>
        </w:rPr>
        <w:t xml:space="preserve">  valitar servituts, dretgs e chargias </w:t>
      </w:r>
    </w:p>
    <w:p w14:paraId="29CA8B92" w14:textId="02B1627F" w:rsidR="003D2A33" w:rsidRPr="006E156F" w:rsidRDefault="00BB1AAB" w:rsidP="00E718BF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6379"/>
        </w:tabs>
        <w:spacing w:before="60" w:after="60"/>
        <w:ind w:left="1560" w:hanging="1560"/>
        <w:rPr>
          <w:sz w:val="16"/>
          <w:szCs w:val="16"/>
          <w:lang w:val="fr-CH"/>
        </w:rPr>
      </w:pPr>
      <w:r w:rsidRPr="006E156F">
        <w:rPr>
          <w:sz w:val="16"/>
          <w:szCs w:val="16"/>
          <w:lang w:val="fr-CH"/>
        </w:rPr>
        <w:tab/>
      </w:r>
      <w:r w:rsidRPr="006E156F">
        <w:rPr>
          <w:sz w:val="16"/>
          <w:szCs w:val="16"/>
          <w:lang w:val="fr-CH"/>
        </w:rPr>
        <w:tab/>
      </w:r>
      <w:r w:rsidR="00F34AC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6E156F">
        <w:rPr>
          <w:sz w:val="16"/>
          <w:szCs w:val="16"/>
          <w:lang w:val="fr-CH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F34AC2" w:rsidRPr="00E718BF">
        <w:rPr>
          <w:sz w:val="16"/>
          <w:szCs w:val="16"/>
        </w:rPr>
        <w:fldChar w:fldCharType="end"/>
      </w:r>
      <w:r w:rsidR="00E718BF" w:rsidRPr="006E156F">
        <w:rPr>
          <w:sz w:val="16"/>
          <w:szCs w:val="16"/>
          <w:lang w:val="fr-CH"/>
        </w:rPr>
        <w:t xml:space="preserve">  cumpensaziun da la plivalur</w:t>
      </w:r>
      <w:r w:rsidR="00FC10B6" w:rsidRPr="006E156F">
        <w:rPr>
          <w:sz w:val="16"/>
          <w:szCs w:val="16"/>
          <w:lang w:val="fr-CH"/>
        </w:rPr>
        <w:tab/>
      </w:r>
      <w:r w:rsidR="00FC10B6" w:rsidRPr="006E156F">
        <w:rPr>
          <w:sz w:val="16"/>
          <w:szCs w:val="16"/>
          <w:lang w:val="fr-CH"/>
        </w:rPr>
        <w:tab/>
      </w:r>
      <w:r w:rsidR="00FC10B6" w:rsidRPr="006E156F">
        <w:rPr>
          <w:sz w:val="16"/>
          <w:szCs w:val="16"/>
          <w:lang w:val="fr-CH"/>
        </w:rPr>
        <w:tab/>
      </w:r>
      <w:r w:rsidR="00FC10B6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10B6" w:rsidRPr="006E156F">
        <w:rPr>
          <w:sz w:val="16"/>
          <w:szCs w:val="16"/>
          <w:lang w:val="fr-CH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FC10B6" w:rsidRPr="00E718BF">
        <w:rPr>
          <w:sz w:val="16"/>
          <w:szCs w:val="16"/>
        </w:rPr>
        <w:fldChar w:fldCharType="end"/>
      </w:r>
      <w:r w:rsidR="00E718BF" w:rsidRPr="006E156F">
        <w:rPr>
          <w:sz w:val="16"/>
          <w:szCs w:val="16"/>
          <w:lang w:val="fr-CH"/>
        </w:rPr>
        <w:t xml:space="preserve">  </w:t>
      </w:r>
      <w:r w:rsidR="00BD38D7" w:rsidRPr="006E156F">
        <w:rPr>
          <w:sz w:val="16"/>
          <w:szCs w:val="16"/>
          <w:lang w:val="fr-CH"/>
        </w:rPr>
        <w:t>valitar</w:t>
      </w:r>
      <w:r w:rsidR="00E718BF" w:rsidRPr="006E156F">
        <w:rPr>
          <w:sz w:val="16"/>
          <w:szCs w:val="16"/>
          <w:lang w:val="fr-CH"/>
        </w:rPr>
        <w:t xml:space="preserve"> </w:t>
      </w:r>
      <w:r w:rsidR="00BD38D7" w:rsidRPr="00BD38D7">
        <w:rPr>
          <w:sz w:val="16"/>
          <w:szCs w:val="16"/>
          <w:lang w:val="fr-CH"/>
        </w:rPr>
        <w:t>terren betg surbajegià</w:t>
      </w:r>
    </w:p>
    <w:p w14:paraId="1AD37DF4" w14:textId="6E102C59" w:rsidR="00BD38D7" w:rsidRDefault="00BB1AAB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 w:rsidRPr="006E156F">
        <w:rPr>
          <w:sz w:val="16"/>
          <w:szCs w:val="16"/>
          <w:lang w:val="fr-CH"/>
        </w:rPr>
        <w:tab/>
      </w:r>
      <w:r w:rsidRPr="006E156F">
        <w:rPr>
          <w:sz w:val="16"/>
          <w:szCs w:val="16"/>
          <w:lang w:val="fr-CH"/>
        </w:rPr>
        <w:tab/>
      </w:r>
      <w:r w:rsidR="00F34AC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E718BF">
        <w:rPr>
          <w:sz w:val="16"/>
          <w:szCs w:val="16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F34AC2" w:rsidRPr="00E718BF">
        <w:rPr>
          <w:sz w:val="16"/>
          <w:szCs w:val="16"/>
        </w:rPr>
        <w:fldChar w:fldCharType="end"/>
      </w:r>
      <w:r w:rsidR="00E718BF" w:rsidRPr="00E718BF">
        <w:rPr>
          <w:sz w:val="16"/>
          <w:szCs w:val="16"/>
        </w:rPr>
        <w:t xml:space="preserve">  barat da terren</w:t>
      </w:r>
      <w:r w:rsidR="00241742" w:rsidRPr="00E718BF">
        <w:rPr>
          <w:sz w:val="16"/>
          <w:szCs w:val="16"/>
        </w:rPr>
        <w:tab/>
      </w:r>
      <w:r w:rsidR="00E718BF" w:rsidRPr="00E718BF">
        <w:rPr>
          <w:sz w:val="16"/>
          <w:szCs w:val="16"/>
        </w:rPr>
        <w:tab/>
      </w:r>
      <w:r w:rsidR="00E718BF" w:rsidRPr="00E718BF">
        <w:rPr>
          <w:sz w:val="16"/>
          <w:szCs w:val="16"/>
        </w:rPr>
        <w:tab/>
      </w:r>
      <w:r w:rsidR="00BD38D7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38D7" w:rsidRPr="00E718BF">
        <w:rPr>
          <w:sz w:val="16"/>
          <w:szCs w:val="16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BD38D7" w:rsidRPr="00E718BF">
        <w:rPr>
          <w:sz w:val="16"/>
          <w:szCs w:val="16"/>
        </w:rPr>
        <w:fldChar w:fldCharType="end"/>
      </w:r>
      <w:r w:rsidR="00BD38D7" w:rsidRPr="00E718BF">
        <w:rPr>
          <w:sz w:val="16"/>
          <w:szCs w:val="16"/>
        </w:rPr>
        <w:t xml:space="preserve">  </w:t>
      </w:r>
      <w:r w:rsidR="00BD38D7" w:rsidRPr="00BD38D7">
        <w:rPr>
          <w:sz w:val="16"/>
          <w:szCs w:val="16"/>
          <w:lang w:val="de-CH"/>
        </w:rPr>
        <w:t>valitar</w:t>
      </w:r>
      <w:r w:rsidR="00BD38D7" w:rsidRPr="00E718BF">
        <w:rPr>
          <w:sz w:val="16"/>
          <w:szCs w:val="16"/>
        </w:rPr>
        <w:t xml:space="preserve"> </w:t>
      </w:r>
      <w:r w:rsidR="00BD38D7" w:rsidRPr="00BD38D7">
        <w:rPr>
          <w:sz w:val="16"/>
          <w:szCs w:val="16"/>
        </w:rPr>
        <w:t>terren surbajegià</w:t>
      </w:r>
    </w:p>
    <w:p w14:paraId="1027464A" w14:textId="44DAAD3F" w:rsidR="00241742" w:rsidRPr="00E718BF" w:rsidRDefault="00BD38D7" w:rsidP="00241742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41742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E718BF">
        <w:rPr>
          <w:sz w:val="16"/>
          <w:szCs w:val="16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241742" w:rsidRPr="00E718BF">
        <w:rPr>
          <w:sz w:val="16"/>
          <w:szCs w:val="16"/>
        </w:rPr>
        <w:fldChar w:fldCharType="end"/>
      </w:r>
      <w:r w:rsidR="00E718BF" w:rsidRPr="00E718BF">
        <w:rPr>
          <w:sz w:val="16"/>
          <w:szCs w:val="16"/>
        </w:rPr>
        <w:t xml:space="preserve">  midada da zona</w:t>
      </w:r>
    </w:p>
    <w:p w14:paraId="1FA4CD51" w14:textId="77777777" w:rsidR="00D43309" w:rsidRPr="00E718BF" w:rsidRDefault="00D43309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</w:rPr>
      </w:pPr>
    </w:p>
    <w:p w14:paraId="4CCD43FC" w14:textId="419D1F09" w:rsidR="007F5B5C" w:rsidRPr="00E718BF" w:rsidRDefault="00E718BF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</w:rPr>
      </w:pPr>
      <w:r w:rsidRPr="00E718BF">
        <w:rPr>
          <w:b/>
          <w:szCs w:val="32"/>
        </w:rPr>
        <w:t>Incumbensa</w:t>
      </w:r>
      <w:r w:rsidR="007F5B5C" w:rsidRPr="00E718BF">
        <w:rPr>
          <w:b/>
          <w:szCs w:val="32"/>
        </w:rPr>
        <w:t xml:space="preserve"> </w:t>
      </w:r>
      <w:r w:rsidR="007F5B5C" w:rsidRPr="00E718BF">
        <w:rPr>
          <w:szCs w:val="32"/>
        </w:rPr>
        <w:t>(</w:t>
      </w:r>
      <w:r w:rsidRPr="00E718BF">
        <w:rPr>
          <w:szCs w:val="32"/>
        </w:rPr>
        <w:t xml:space="preserve">u tenor l'agiunta </w:t>
      </w:r>
      <w:r w:rsidR="007F5B5C" w:rsidRPr="00E718B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5B5C" w:rsidRPr="00E718BF">
        <w:rPr>
          <w:sz w:val="16"/>
          <w:szCs w:val="16"/>
        </w:rPr>
        <w:instrText xml:space="preserve"> FORMCHECKBOX </w:instrText>
      </w:r>
      <w:r w:rsidR="005F6D6E">
        <w:rPr>
          <w:sz w:val="16"/>
          <w:szCs w:val="16"/>
        </w:rPr>
      </w:r>
      <w:r w:rsidR="005F6D6E">
        <w:rPr>
          <w:sz w:val="16"/>
          <w:szCs w:val="16"/>
        </w:rPr>
        <w:fldChar w:fldCharType="separate"/>
      </w:r>
      <w:r w:rsidR="007F5B5C" w:rsidRPr="00E718BF">
        <w:rPr>
          <w:sz w:val="16"/>
          <w:szCs w:val="16"/>
        </w:rPr>
        <w:fldChar w:fldCharType="end"/>
      </w:r>
      <w:r w:rsidR="007F5B5C" w:rsidRPr="00E718BF">
        <w:rPr>
          <w:sz w:val="16"/>
          <w:szCs w:val="16"/>
        </w:rPr>
        <w:t xml:space="preserve"> </w:t>
      </w:r>
      <w:r w:rsidR="007F5B5C" w:rsidRPr="00E718BF">
        <w:rPr>
          <w:szCs w:val="22"/>
        </w:rPr>
        <w:t>)</w:t>
      </w:r>
    </w:p>
    <w:p w14:paraId="578C67AF" w14:textId="0C1876B2" w:rsidR="007F5B5C" w:rsidRPr="001346E7" w:rsidRDefault="00EE07C6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09F21EAB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4A4A2DF6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5AC3BE09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4B024CEA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65AD974A" w:rsidR="007F5B5C" w:rsidRPr="00C319A1" w:rsidRDefault="00EE07C6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Pr="006E156F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  <w:lang w:val="fr-CH"/>
        </w:rPr>
      </w:pPr>
      <w:r w:rsidRPr="006E156F">
        <w:rPr>
          <w:sz w:val="12"/>
          <w:szCs w:val="12"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76BD59E0" w:rsidR="003D2A33" w:rsidRPr="006E156F" w:rsidRDefault="00D82328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  <w:lang w:val="fr-CH"/>
        </w:rPr>
      </w:pPr>
      <w:r w:rsidRPr="006E156F">
        <w:rPr>
          <w:b/>
          <w:lang w:val="fr-CH"/>
        </w:rPr>
        <w:t>Agiuntas</w:t>
      </w:r>
      <w:r w:rsidR="00D43309" w:rsidRPr="006E156F">
        <w:rPr>
          <w:b/>
          <w:szCs w:val="32"/>
          <w:lang w:val="fr-CH"/>
        </w:rPr>
        <w:t xml:space="preserve"> </w:t>
      </w:r>
      <w:r w:rsidR="00A230E3" w:rsidRPr="006E156F">
        <w:rPr>
          <w:szCs w:val="32"/>
          <w:lang w:val="fr-CH"/>
        </w:rPr>
        <w:t>(documents necessaris)</w:t>
      </w:r>
    </w:p>
    <w:p w14:paraId="41513602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left" w:pos="5954"/>
        </w:tabs>
        <w:spacing w:before="120"/>
        <w:rPr>
          <w:b/>
          <w:sz w:val="18"/>
          <w:szCs w:val="18"/>
          <w:lang w:val="fr-CH"/>
        </w:rPr>
      </w:pPr>
      <w:r w:rsidRPr="006E156F">
        <w:rPr>
          <w:b/>
          <w:sz w:val="18"/>
          <w:szCs w:val="18"/>
          <w:lang w:val="fr-CH"/>
        </w:rPr>
        <w:t>Valur dal terren per fixar il tschains dal dretg da construcziun/</w:t>
      </w:r>
      <w:r w:rsidRPr="006E156F">
        <w:rPr>
          <w:b/>
          <w:sz w:val="20"/>
          <w:lang w:val="fr-CH"/>
        </w:rPr>
        <w:tab/>
      </w:r>
      <w:r w:rsidRPr="006E156F">
        <w:rPr>
          <w:b/>
          <w:sz w:val="18"/>
          <w:szCs w:val="18"/>
          <w:lang w:val="fr-CH"/>
        </w:rPr>
        <w:t>Valitaziun da servituts, dretgs e chargias:</w:t>
      </w:r>
    </w:p>
    <w:p w14:paraId="6391C144" w14:textId="68E03C69" w:rsidR="009D1C21" w:rsidRPr="006E156F" w:rsidRDefault="009D1C21" w:rsidP="009D1C21">
      <w:pPr>
        <w:tabs>
          <w:tab w:val="left" w:pos="5954"/>
        </w:tabs>
        <w:rPr>
          <w:b/>
          <w:sz w:val="18"/>
          <w:szCs w:val="18"/>
          <w:lang w:val="fr-CH"/>
        </w:rPr>
      </w:pPr>
      <w:r w:rsidRPr="006E156F">
        <w:rPr>
          <w:b/>
          <w:sz w:val="18"/>
          <w:szCs w:val="18"/>
          <w:lang w:val="fr-CH"/>
        </w:rPr>
        <w:t>la valur commerziala dal terren:</w:t>
      </w:r>
      <w:r w:rsidRPr="006E156F">
        <w:rPr>
          <w:lang w:val="fr-CH"/>
        </w:rPr>
        <w:tab/>
      </w:r>
      <w:r w:rsidRPr="006E156F">
        <w:rPr>
          <w:sz w:val="18"/>
          <w:szCs w:val="18"/>
          <w:lang w:val="fr-CH"/>
        </w:rPr>
        <w:t>- plan da situaziun</w:t>
      </w:r>
    </w:p>
    <w:p w14:paraId="69B04609" w14:textId="1BF0EE10" w:rsidR="009D1C21" w:rsidRPr="006E156F" w:rsidRDefault="009D1C21" w:rsidP="009D1C21">
      <w:pPr>
        <w:tabs>
          <w:tab w:val="left" w:pos="5954"/>
        </w:tabs>
        <w:rPr>
          <w:lang w:val="fr-CH"/>
        </w:rPr>
      </w:pPr>
      <w:r w:rsidRPr="006E156F">
        <w:rPr>
          <w:sz w:val="18"/>
          <w:szCs w:val="18"/>
          <w:lang w:val="fr-CH"/>
        </w:rPr>
        <w:t>- plan da situaziun</w:t>
      </w:r>
      <w:r w:rsidRPr="006E156F">
        <w:rPr>
          <w:b/>
          <w:lang w:val="fr-CH"/>
        </w:rPr>
        <w:tab/>
      </w:r>
      <w:r w:rsidRPr="006E156F">
        <w:rPr>
          <w:sz w:val="18"/>
          <w:szCs w:val="18"/>
          <w:lang w:val="fr-CH"/>
        </w:rPr>
        <w:t>- contract da servitut cun plans correspundents</w:t>
      </w:r>
    </w:p>
    <w:p w14:paraId="2A7BBC89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rPr>
          <w:b/>
          <w:sz w:val="18"/>
          <w:szCs w:val="18"/>
          <w:lang w:val="fr-CH"/>
        </w:rPr>
      </w:pPr>
      <w:r w:rsidRPr="006E156F">
        <w:rPr>
          <w:sz w:val="18"/>
          <w:szCs w:val="18"/>
          <w:lang w:val="fr-CH"/>
        </w:rPr>
        <w:t>- copia da l'ultima expertisa, sche avant maun</w:t>
      </w:r>
    </w:p>
    <w:p w14:paraId="67FC9182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18"/>
          <w:szCs w:val="22"/>
          <w:lang w:val="fr-CH"/>
        </w:rPr>
      </w:pPr>
      <w:r w:rsidRPr="006E156F">
        <w:rPr>
          <w:b/>
          <w:sz w:val="18"/>
          <w:szCs w:val="18"/>
          <w:lang w:val="fr-CH"/>
        </w:rPr>
        <w:t>Cumpensaziun da la plivalur, barat da terren, midada da zona</w:t>
      </w:r>
    </w:p>
    <w:p w14:paraId="5F671BD7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plan da situaziun incl. plans da zonas e schema da zonas avant e suenter la mesira planisada</w:t>
      </w:r>
    </w:p>
    <w:p w14:paraId="11A3EB5D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extract da la lescha da construcziun avant e suenter la mesira planisada</w:t>
      </w:r>
    </w:p>
    <w:p w14:paraId="5889039C" w14:textId="77777777" w:rsidR="009D1C21" w:rsidRPr="006E156F" w:rsidRDefault="009D1C21" w:rsidP="009D1C21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6E156F">
        <w:rPr>
          <w:sz w:val="18"/>
          <w:szCs w:val="22"/>
          <w:lang w:val="fr-CH"/>
        </w:rPr>
        <w:t>- cunrapports dals uffizis chantunals; tut ils plans relevants sco zona da privel, protecziun da las auas e.u.v.</w:t>
      </w:r>
    </w:p>
    <w:p w14:paraId="59669232" w14:textId="0F4186B3" w:rsidR="00DC5162" w:rsidRPr="006E156F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62C06E74">
                <wp:simplePos x="0" y="0"/>
                <wp:positionH relativeFrom="margin">
                  <wp:align>right</wp:align>
                </wp:positionH>
                <wp:positionV relativeFrom="paragraph">
                  <wp:posOffset>73024</wp:posOffset>
                </wp:positionV>
                <wp:extent cx="3202940" cy="90487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BAE9B" w14:textId="77777777" w:rsidR="00BD38D7" w:rsidRPr="001E45EA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  <w:lang w:val="fr-CH"/>
                              </w:rPr>
                            </w:pPr>
                            <w:r w:rsidRPr="001E45EA">
                              <w:rPr>
                                <w:b/>
                                <w:sz w:val="18"/>
                                <w:lang w:val="fr-CH"/>
                              </w:rPr>
                              <w:t xml:space="preserve">Incarica </w:t>
                            </w:r>
                            <w:proofErr w:type="gramStart"/>
                            <w:r w:rsidRPr="001E45EA">
                              <w:rPr>
                                <w:b/>
                                <w:sz w:val="18"/>
                                <w:lang w:val="fr-CH"/>
                              </w:rPr>
                              <w:t>per posta ni</w:t>
                            </w:r>
                            <w:proofErr w:type="gramEnd"/>
                            <w:r w:rsidRPr="001E45EA">
                              <w:rPr>
                                <w:b/>
                                <w:sz w:val="18"/>
                                <w:lang w:val="fr-CH"/>
                              </w:rPr>
                              <w:t xml:space="preserve"> per e-mail:</w:t>
                            </w:r>
                          </w:p>
                          <w:p w14:paraId="0EF7058E" w14:textId="77777777" w:rsidR="00BD38D7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359CCDA3" w14:textId="77777777" w:rsidR="00BD38D7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5B89B0C4" w14:textId="77777777" w:rsidR="00BD38D7" w:rsidRPr="00FD06CB" w:rsidRDefault="00BD38D7" w:rsidP="00BD38D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  <w:t>info@aib.gr.ch</w:t>
                            </w:r>
                          </w:p>
                          <w:p w14:paraId="1004C8A3" w14:textId="76F64F64" w:rsidR="00FD06CB" w:rsidRPr="00FD06CB" w:rsidRDefault="00FD06CB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84C2" id="Textfeld 4" o:spid="_x0000_s1027" type="#_x0000_t202" style="position:absolute;margin-left:201pt;margin-top:5.75pt;width:252.2pt;height:71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" fillcolor="white [3201]" strokeweight=".5pt">
                <v:textbox inset=",,1mm">
                  <w:txbxContent>
                    <w:p w14:paraId="4ECBAE9B" w14:textId="77777777" w:rsidR="00BD38D7" w:rsidRPr="001E45EA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  <w:lang w:val="fr-CH"/>
                        </w:rPr>
                      </w:pPr>
                      <w:proofErr w:type="spellStart"/>
                      <w:r w:rsidRPr="001E45EA">
                        <w:rPr>
                          <w:b/>
                          <w:sz w:val="18"/>
                          <w:lang w:val="fr-CH"/>
                        </w:rPr>
                        <w:t>Incarica</w:t>
                      </w:r>
                      <w:proofErr w:type="spellEnd"/>
                      <w:r w:rsidRPr="001E45EA">
                        <w:rPr>
                          <w:b/>
                          <w:sz w:val="18"/>
                          <w:lang w:val="fr-CH"/>
                        </w:rPr>
                        <w:t xml:space="preserve"> </w:t>
                      </w:r>
                      <w:proofErr w:type="gramStart"/>
                      <w:r w:rsidRPr="001E45EA">
                        <w:rPr>
                          <w:b/>
                          <w:sz w:val="18"/>
                          <w:lang w:val="fr-CH"/>
                        </w:rPr>
                        <w:t>per posta ni</w:t>
                      </w:r>
                      <w:proofErr w:type="gramEnd"/>
                      <w:r w:rsidRPr="001E45EA">
                        <w:rPr>
                          <w:b/>
                          <w:sz w:val="18"/>
                          <w:lang w:val="fr-CH"/>
                        </w:rPr>
                        <w:t xml:space="preserve"> per e-mail:</w:t>
                      </w:r>
                    </w:p>
                    <w:p w14:paraId="0EF7058E" w14:textId="77777777" w:rsidR="00BD38D7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359CCDA3" w14:textId="77777777" w:rsidR="00BD38D7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Hartbertstrasse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10</w:t>
                      </w:r>
                    </w:p>
                    <w:p w14:paraId="5B89B0C4" w14:textId="77777777" w:rsidR="00BD38D7" w:rsidRPr="00FD06CB" w:rsidRDefault="00BD38D7" w:rsidP="00BD38D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  <w:t>info@aib.gr.ch</w:t>
                      </w:r>
                    </w:p>
                    <w:p w14:paraId="1004C8A3" w14:textId="76F64F64" w:rsidR="00FD06CB" w:rsidRPr="00FD06CB" w:rsidRDefault="00FD06CB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5912CBC" w:rsidR="000B7E0F" w:rsidRPr="006E156F" w:rsidRDefault="00500710" w:rsidP="008B33BD">
      <w:pPr>
        <w:tabs>
          <w:tab w:val="left" w:pos="4820"/>
          <w:tab w:val="left" w:pos="5245"/>
        </w:tabs>
        <w:rPr>
          <w:sz w:val="12"/>
          <w:szCs w:val="12"/>
          <w:lang w:val="fr-CH"/>
        </w:rPr>
      </w:pPr>
      <w:r w:rsidRPr="006E156F">
        <w:rPr>
          <w:sz w:val="8"/>
          <w:szCs w:val="8"/>
          <w:lang w:val="fr-CH"/>
        </w:rPr>
        <w:t>_________________________________________________</w:t>
      </w:r>
      <w:r w:rsidR="00F3232A" w:rsidRPr="006E156F">
        <w:rPr>
          <w:sz w:val="8"/>
          <w:szCs w:val="8"/>
          <w:lang w:val="fr-CH"/>
        </w:rPr>
        <w:t>____________</w:t>
      </w:r>
      <w:r w:rsidR="000B5313" w:rsidRPr="006E156F">
        <w:rPr>
          <w:sz w:val="8"/>
          <w:szCs w:val="8"/>
          <w:lang w:val="fr-CH"/>
        </w:rPr>
        <w:t>_______________________________</w:t>
      </w:r>
    </w:p>
    <w:p w14:paraId="4352D734" w14:textId="62E94073" w:rsidR="00FD5AC3" w:rsidRPr="006E156F" w:rsidRDefault="00D82328" w:rsidP="00D82328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fr-CH"/>
        </w:rPr>
      </w:pPr>
      <w:r w:rsidRPr="006E156F">
        <w:rPr>
          <w:sz w:val="20"/>
          <w:lang w:val="fr-CH"/>
        </w:rPr>
        <w:t>Data / suttascripziun</w:t>
      </w:r>
      <w:r w:rsidRPr="006E156F">
        <w:rPr>
          <w:sz w:val="20"/>
          <w:lang w:val="fr-CH"/>
        </w:rPr>
        <w:br/>
        <w:t>(mo en cas da spediziun per posta)</w:t>
      </w:r>
    </w:p>
    <w:sectPr w:rsidR="00FD5AC3" w:rsidRPr="006E156F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2C35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46E7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5F6D6E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737D9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156F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964"/>
    <w:rsid w:val="00905232"/>
    <w:rsid w:val="00911487"/>
    <w:rsid w:val="00911E22"/>
    <w:rsid w:val="00917A05"/>
    <w:rsid w:val="009317F5"/>
    <w:rsid w:val="009366D8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D1C21"/>
    <w:rsid w:val="009E0EE8"/>
    <w:rsid w:val="009E1DD3"/>
    <w:rsid w:val="009F354C"/>
    <w:rsid w:val="009F4ADB"/>
    <w:rsid w:val="00A03D06"/>
    <w:rsid w:val="00A1378C"/>
    <w:rsid w:val="00A17B05"/>
    <w:rsid w:val="00A219BB"/>
    <w:rsid w:val="00A230E3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D0986"/>
    <w:rsid w:val="00AD434D"/>
    <w:rsid w:val="00AE2B96"/>
    <w:rsid w:val="00AF42E0"/>
    <w:rsid w:val="00AF4C4C"/>
    <w:rsid w:val="00B021BE"/>
    <w:rsid w:val="00B3165C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B648D"/>
    <w:rsid w:val="00BC455A"/>
    <w:rsid w:val="00BD38D7"/>
    <w:rsid w:val="00BD7B19"/>
    <w:rsid w:val="00BE4084"/>
    <w:rsid w:val="00C01124"/>
    <w:rsid w:val="00C02886"/>
    <w:rsid w:val="00C05AFE"/>
    <w:rsid w:val="00C319A1"/>
    <w:rsid w:val="00C35D9D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2328"/>
    <w:rsid w:val="00D8729B"/>
    <w:rsid w:val="00D94DF5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33363"/>
    <w:rsid w:val="00E35ABE"/>
    <w:rsid w:val="00E415F9"/>
    <w:rsid w:val="00E5313F"/>
    <w:rsid w:val="00E6111D"/>
    <w:rsid w:val="00E65E6A"/>
    <w:rsid w:val="00E66E10"/>
    <w:rsid w:val="00E67B38"/>
    <w:rsid w:val="00E718BF"/>
    <w:rsid w:val="00E83E9B"/>
    <w:rsid w:val="00E846DF"/>
    <w:rsid w:val="00E9141B"/>
    <w:rsid w:val="00E933D5"/>
    <w:rsid w:val="00EA2800"/>
    <w:rsid w:val="00EA7BE1"/>
    <w:rsid w:val="00EC06AA"/>
    <w:rsid w:val="00EE07C6"/>
    <w:rsid w:val="00EE518F"/>
    <w:rsid w:val="00F1100E"/>
    <w:rsid w:val="00F3232A"/>
    <w:rsid w:val="00F34AC2"/>
    <w:rsid w:val="00F35AE6"/>
    <w:rsid w:val="00F45693"/>
    <w:rsid w:val="00F62B77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rsid w:val="00BD38D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PublishingExpirationDate xmlns="http://schemas.microsoft.com/sharepoint/v3" xsi:nil="true"/>
    <PublishingStartDate xmlns="http://schemas.microsoft.com/sharepoint/v3" xsi:nil="true"/>
    <CustomerID xmlns="b9bbc5c3-42c9-4c30-b7a3-3f0c5e2a5378" xsi:nil="true"/>
    <ARENavigation xmlns="2d999939-2a46-46d1-8935-28b39244f330">Vollzugshilfen BLM / MWA</ARENavig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9024D-990A-4573-8093-F6E190156E69}"/>
</file>

<file path=customXml/itemProps2.xml><?xml version="1.0" encoding="utf-8"?>
<ds:datastoreItem xmlns:ds="http://schemas.openxmlformats.org/officeDocument/2006/customXml" ds:itemID="{66EC20E7-507C-4B86-A4D4-65CA275F2C06}"/>
</file>

<file path=customXml/itemProps3.xml><?xml version="1.0" encoding="utf-8"?>
<ds:datastoreItem xmlns:ds="http://schemas.openxmlformats.org/officeDocument/2006/customXml" ds:itemID="{7A09FA1D-B9A2-46F8-B102-2B0DBE08F265}"/>
</file>

<file path=docProps/app.xml><?xml version="1.0" encoding="utf-8"?>
<Properties xmlns="http://schemas.openxmlformats.org/officeDocument/2006/extended-properties" xmlns:vt="http://schemas.openxmlformats.org/officeDocument/2006/docPropsVTypes">
  <Template>102DC0E0.dotm</Template>
  <TotalTime>0</TotalTime>
  <Pages>1</Pages>
  <Words>372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Dumonda per in'expertisa da valitaziun</vt:lpstr>
    </vt:vector>
  </TitlesOfParts>
  <Company>AFI GR</Company>
  <LinksUpToDate>false</LinksUpToDate>
  <CharactersWithSpaces>2713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da la vischnanca al UVI per in'expertisa da valitaziun (art. 19k al. 2 LPTGR)</dc:title>
  <dc:subject/>
  <dc:creator>Taxer Hermine</dc:creator>
  <cp:keywords/>
  <dc:description/>
  <cp:lastModifiedBy>Broder Toni</cp:lastModifiedBy>
  <cp:revision>2</cp:revision>
  <cp:lastPrinted>2017-02-17T15:34:00Z</cp:lastPrinted>
  <dcterms:created xsi:type="dcterms:W3CDTF">2020-03-10T17:11:00Z</dcterms:created>
  <dcterms:modified xsi:type="dcterms:W3CDTF">2020-03-10T17:11:00Z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0x010100BB34D9947F67B244A0267CC1DC5E07DF</vt:lpwstr>
  </property>
</Properties>
</file>