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C73" w:rsidRPr="00210C73" w:rsidRDefault="00210C73" w:rsidP="00210C73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it-CH" w:eastAsia="it-CH"/>
        </w:rPr>
      </w:pPr>
      <w:r w:rsidRPr="00210C73">
        <w:rPr>
          <w:rFonts w:ascii="Arial" w:eastAsia="Times New Roman" w:hAnsi="Arial" w:cs="Arial"/>
          <w:b/>
          <w:bCs/>
          <w:color w:val="000000"/>
          <w:sz w:val="36"/>
          <w:szCs w:val="36"/>
          <w:lang w:val="it-CH" w:eastAsia="it-CH"/>
        </w:rPr>
        <w:t xml:space="preserve">Consultaziun davart la cumplettaziun dals inventaris da biotops </w:t>
      </w:r>
      <w:proofErr w:type="gramStart"/>
      <w:r w:rsidRPr="00210C73">
        <w:rPr>
          <w:rFonts w:ascii="Arial" w:eastAsia="Times New Roman" w:hAnsi="Arial" w:cs="Arial"/>
          <w:b/>
          <w:bCs/>
          <w:color w:val="000000"/>
          <w:sz w:val="36"/>
          <w:szCs w:val="36"/>
          <w:lang w:val="it-CH" w:eastAsia="it-CH"/>
        </w:rPr>
        <w:t>da la</w:t>
      </w:r>
      <w:proofErr w:type="gramEnd"/>
      <w:r w:rsidRPr="00210C73">
        <w:rPr>
          <w:rFonts w:ascii="Arial" w:eastAsia="Times New Roman" w:hAnsi="Arial" w:cs="Arial"/>
          <w:b/>
          <w:bCs/>
          <w:color w:val="000000"/>
          <w:sz w:val="36"/>
          <w:szCs w:val="36"/>
          <w:lang w:val="it-CH" w:eastAsia="it-CH"/>
        </w:rPr>
        <w:t xml:space="preserve"> Confederaziun e dal Chantun 2018</w:t>
      </w:r>
    </w:p>
    <w:p w:rsidR="00210C73" w:rsidRPr="00210C73" w:rsidRDefault="00210C73" w:rsidP="00210C73">
      <w:pPr>
        <w:shd w:val="clear" w:color="auto" w:fill="FFFFFF"/>
        <w:spacing w:before="100" w:beforeAutospacing="1" w:after="240" w:line="360" w:lineRule="atLeast"/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</w:pPr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En la resposta 2017 </w:t>
      </w:r>
      <w:proofErr w:type="gram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a l'</w:t>
      </w:r>
      <w:proofErr w:type="gram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incumbensa da deputà Albertin dals 16 d'october 2017 (nr. da protocol 891) ha la regenza decidì da suttametter ad ina consultaziun, verificaziun e cumplettaziun pli extendida las datas existentas en il Chantun davart spazis da viver (biotops) degns da protecziun en il senn da l'art. 18 </w:t>
      </w:r>
      <w:proofErr w:type="gram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da la</w:t>
      </w:r>
      <w:proofErr w:type="gram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Lescha federala davart la protecziun da la natira e da la patria dal 1. da fanadur 1966 (LPNP; CS 451). Dal punct da vista giuridic sa tracti da trais proceduras d'audiziun independentas che vegnan però rendidas accessiblas sco unic pachet per motivs economics processuals e cunzunt </w:t>
      </w:r>
      <w:proofErr w:type="gram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era</w:t>
      </w:r>
      <w:proofErr w:type="gram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per garantir la transparenza.</w:t>
      </w:r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br/>
        <w:t> </w:t>
      </w:r>
    </w:p>
    <w:p w:rsidR="00210C73" w:rsidRPr="00210C73" w:rsidRDefault="00210C73" w:rsidP="00210C73">
      <w:pPr>
        <w:shd w:val="clear" w:color="auto" w:fill="FFFFFF"/>
        <w:spacing w:before="100" w:beforeAutospacing="1" w:after="240" w:line="360" w:lineRule="atLeast"/>
        <w:rPr>
          <w:rFonts w:ascii="Arial" w:eastAsia="Times New Roman" w:hAnsi="Arial" w:cs="Arial"/>
          <w:color w:val="000000"/>
          <w:sz w:val="18"/>
          <w:szCs w:val="18"/>
          <w:lang w:val="fr-CH" w:eastAsia="it-CH"/>
        </w:rPr>
      </w:pPr>
      <w:r w:rsidRPr="00210C73">
        <w:rPr>
          <w:rFonts w:ascii="Arial" w:eastAsia="Times New Roman" w:hAnsi="Arial" w:cs="Arial"/>
          <w:b/>
          <w:bCs/>
          <w:color w:val="000000"/>
          <w:sz w:val="18"/>
          <w:szCs w:val="18"/>
          <w:lang w:val="fr-CH" w:eastAsia="it-CH"/>
        </w:rPr>
        <w:t>1   Object</w:t>
      </w:r>
    </w:p>
    <w:p w:rsidR="00210C73" w:rsidRPr="00210C73" w:rsidRDefault="00210C73" w:rsidP="00210C73">
      <w:pPr>
        <w:shd w:val="clear" w:color="auto" w:fill="FFFFFF"/>
        <w:spacing w:before="100" w:beforeAutospacing="1" w:after="240" w:line="360" w:lineRule="atLeast"/>
        <w:rPr>
          <w:rFonts w:ascii="Arial" w:eastAsia="Times New Roman" w:hAnsi="Arial" w:cs="Arial"/>
          <w:color w:val="000000"/>
          <w:sz w:val="18"/>
          <w:szCs w:val="18"/>
          <w:lang w:val="fr-CH" w:eastAsia="it-CH"/>
        </w:rPr>
      </w:pPr>
      <w:r w:rsidRPr="00210C73">
        <w:rPr>
          <w:rFonts w:ascii="Arial" w:eastAsia="Times New Roman" w:hAnsi="Arial" w:cs="Arial"/>
          <w:color w:val="000000"/>
          <w:sz w:val="18"/>
          <w:szCs w:val="18"/>
          <w:lang w:val="fr-CH" w:eastAsia="it-CH"/>
        </w:rPr>
        <w:t>Objects da l'audiziun èn:</w:t>
      </w:r>
    </w:p>
    <w:p w:rsidR="00210C73" w:rsidRPr="00210C73" w:rsidRDefault="00210C73" w:rsidP="00210C73">
      <w:pPr>
        <w:numPr>
          <w:ilvl w:val="0"/>
          <w:numId w:val="1"/>
        </w:numPr>
        <w:shd w:val="clear" w:color="auto" w:fill="FFFFFF"/>
        <w:spacing w:after="0" w:line="360" w:lineRule="atLeast"/>
        <w:ind w:left="330"/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</w:pPr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conturas curregidas da palids bassas e da pastgiras e prads sitgs; Uffizi federal d'ambient: cumplettar ils dus inventaris federals correspundents; Cussegl federal: approvar sa basond sin l'art. 18a al. </w:t>
      </w:r>
      <w:proofErr w:type="gram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1</w:t>
      </w:r>
      <w:proofErr w:type="gram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da la Lescha federala davart la protecziun da la natira e da la patria dal 1. da fanadur 1966 (LPNP; CS 451) en cumbinaziun cun l'art. 16 al. 2 </w:t>
      </w:r>
      <w:proofErr w:type="gram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da l'</w:t>
      </w:r>
      <w:proofErr w:type="gram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Ordinaziun davart la protecziun da la natira e da la patria dals 16 da schaner 1991 (OPNP; CS 451.1).</w:t>
      </w:r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br/>
        <w:t> </w:t>
      </w:r>
    </w:p>
    <w:p w:rsidR="00210C73" w:rsidRPr="00210C73" w:rsidRDefault="00210C73" w:rsidP="00210C73">
      <w:pPr>
        <w:numPr>
          <w:ilvl w:val="0"/>
          <w:numId w:val="1"/>
        </w:numPr>
        <w:shd w:val="clear" w:color="auto" w:fill="FFFFFF"/>
        <w:spacing w:after="0" w:line="360" w:lineRule="atLeast"/>
        <w:ind w:left="330"/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</w:pP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>Chantun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 xml:space="preserve">: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>cunfinar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>precisamain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 xml:space="preserve"> tut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>ils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>objects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 xml:space="preserve"> da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>l'inventari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>federal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>sa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>basond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 xml:space="preserve"> sin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>l'art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 xml:space="preserve">. 3 al. 1 da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>l'Ordinaziun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>davart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 xml:space="preserve"> la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>protecziun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 xml:space="preserve"> da las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>zonas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>umidas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>d'impurtanza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>naziunala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>dals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 xml:space="preserve"> 28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>d'october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 xml:space="preserve"> 1992 (CS 451.31),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>l'art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 xml:space="preserve">. </w:t>
      </w:r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3 al. 1 </w:t>
      </w:r>
      <w:proofErr w:type="gram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da l'</w:t>
      </w:r>
      <w:proofErr w:type="spellStart"/>
      <w:proofErr w:type="gram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Ordinaziun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davart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la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protecziun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da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las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palids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autas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e da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las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palids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da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transiziun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d'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impurtanza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naziunala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dals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12 da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schaner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1991 (CS 451.32), l'art. 3 al. 1 </w:t>
      </w:r>
      <w:proofErr w:type="gram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da l'</w:t>
      </w:r>
      <w:proofErr w:type="spellStart"/>
      <w:proofErr w:type="gram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Ordinaziun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davart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la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protecziun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da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las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palids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bassas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d'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impurtanza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naziunala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dals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7 da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settember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1994 (CS 451.33), l'art. 5 al. 1 </w:t>
      </w:r>
      <w:proofErr w:type="gram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da l'</w:t>
      </w:r>
      <w:proofErr w:type="spellStart"/>
      <w:proofErr w:type="gram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Ordinaziun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davart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la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protecziun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dals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territoris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da fregar d'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amfibis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d'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impurtanza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naziunala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dals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5 da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zercladur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2001 (CS 451.34), l'art. 4 al. 1 </w:t>
      </w:r>
      <w:proofErr w:type="gram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da l'</w:t>
      </w:r>
      <w:proofErr w:type="spellStart"/>
      <w:proofErr w:type="gram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Ordinaziun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davart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la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protecziun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da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las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pastgiras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e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dals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prads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sitgs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d'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impurtanza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naziunala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dals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13 da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schaner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2010 (CS 451.37)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represchentadas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en l'inventari da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biotops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chantunal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tenor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l'art. 16 </w:t>
      </w:r>
      <w:proofErr w:type="gram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da la</w:t>
      </w:r>
      <w:proofErr w:type="gram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Lescha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davart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la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protecziun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da la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natira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e da la patria en il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chantun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Grischun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dals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19 d'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october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2010 (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lescha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chantunala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davart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la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protecziun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da la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natira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e da la patria, LNPGR; DG 496.000),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regenza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: approvar.</w:t>
      </w:r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br/>
        <w:t> </w:t>
      </w:r>
    </w:p>
    <w:p w:rsidR="00210C73" w:rsidRPr="00210C73" w:rsidRDefault="00210C73" w:rsidP="00210C73">
      <w:pPr>
        <w:numPr>
          <w:ilvl w:val="0"/>
          <w:numId w:val="1"/>
        </w:numPr>
        <w:shd w:val="clear" w:color="auto" w:fill="FFFFFF"/>
        <w:spacing w:after="0" w:line="360" w:lineRule="atLeast"/>
        <w:ind w:left="330"/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</w:pP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cunfinar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precisamain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ils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objects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da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biotop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d'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impurtanza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regiunala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e locala,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cumplettar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gram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l'</w:t>
      </w:r>
      <w:proofErr w:type="gram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inventari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chantunal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da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biotops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sa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basond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sin l'art 5 e 16 LNPGR,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regenza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: approvar.</w:t>
      </w:r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br/>
        <w:t> </w:t>
      </w:r>
    </w:p>
    <w:p w:rsidR="00210C73" w:rsidRPr="00210C73" w:rsidRDefault="00210C73" w:rsidP="00210C7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</w:pPr>
    </w:p>
    <w:p w:rsidR="00210C73" w:rsidRDefault="00210C73" w:rsidP="00210C7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</w:pPr>
    </w:p>
    <w:p w:rsidR="00210C73" w:rsidRDefault="00210C73" w:rsidP="00210C7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</w:pPr>
    </w:p>
    <w:p w:rsidR="00210C73" w:rsidRDefault="00210C73" w:rsidP="00210C7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</w:pPr>
    </w:p>
    <w:p w:rsidR="00210C73" w:rsidRPr="00210C73" w:rsidRDefault="00210C73" w:rsidP="00210C7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</w:pPr>
    </w:p>
    <w:p w:rsidR="00210C73" w:rsidRPr="00210C73" w:rsidRDefault="00210C73" w:rsidP="00210C73">
      <w:pPr>
        <w:shd w:val="clear" w:color="auto" w:fill="FFFFFF"/>
        <w:spacing w:before="100" w:beforeAutospacing="1" w:after="240" w:line="360" w:lineRule="atLeast"/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</w:pPr>
      <w:bookmarkStart w:id="0" w:name="_GoBack"/>
      <w:bookmarkEnd w:id="0"/>
      <w:r w:rsidRPr="00210C73">
        <w:rPr>
          <w:rFonts w:ascii="Arial" w:eastAsia="Times New Roman" w:hAnsi="Arial" w:cs="Arial"/>
          <w:b/>
          <w:bCs/>
          <w:color w:val="000000"/>
          <w:sz w:val="18"/>
          <w:szCs w:val="18"/>
          <w:lang w:val="it-CH" w:eastAsia="it-CH"/>
        </w:rPr>
        <w:lastRenderedPageBreak/>
        <w:t>2</w:t>
      </w:r>
      <w:proofErr w:type="gramStart"/>
      <w:r w:rsidRPr="00210C73">
        <w:rPr>
          <w:rFonts w:ascii="Arial" w:eastAsia="Times New Roman" w:hAnsi="Arial" w:cs="Arial"/>
          <w:b/>
          <w:bCs/>
          <w:color w:val="000000"/>
          <w:sz w:val="18"/>
          <w:szCs w:val="18"/>
          <w:lang w:val="it-CH" w:eastAsia="it-CH"/>
        </w:rPr>
        <w:t xml:space="preserve">   </w:t>
      </w:r>
      <w:proofErr w:type="spellStart"/>
      <w:proofErr w:type="gramEnd"/>
      <w:r w:rsidRPr="00210C73">
        <w:rPr>
          <w:rFonts w:ascii="Arial" w:eastAsia="Times New Roman" w:hAnsi="Arial" w:cs="Arial"/>
          <w:b/>
          <w:bCs/>
          <w:color w:val="000000"/>
          <w:sz w:val="18"/>
          <w:szCs w:val="18"/>
          <w:lang w:val="it-CH" w:eastAsia="it-CH"/>
        </w:rPr>
        <w:t>Legitimaziun</w:t>
      </w:r>
      <w:proofErr w:type="spellEnd"/>
    </w:p>
    <w:p w:rsidR="00210C73" w:rsidRPr="00210C73" w:rsidRDefault="00210C73" w:rsidP="00210C73">
      <w:pPr>
        <w:shd w:val="clear" w:color="auto" w:fill="FFFFFF"/>
        <w:spacing w:before="100" w:beforeAutospacing="1" w:after="240" w:line="360" w:lineRule="atLeast"/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</w:pP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ProprietariAs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da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terren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, </w:t>
      </w:r>
      <w:proofErr w:type="spellStart"/>
      <w:proofErr w:type="gram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cultivaturAs</w:t>
      </w:r>
      <w:proofErr w:type="spellEnd"/>
      <w:proofErr w:type="gram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,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possessurAs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da la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permissiun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u da la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concessiun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,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usufructuariAs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,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vischnancas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,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organisaziuns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(art. 12 LNP</w:t>
      </w:r>
      <w:proofErr w:type="gram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)</w:t>
      </w:r>
      <w:proofErr w:type="gram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e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auters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interessents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.</w:t>
      </w:r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br/>
        <w:t> </w:t>
      </w:r>
    </w:p>
    <w:p w:rsidR="00210C73" w:rsidRPr="00210C73" w:rsidRDefault="00210C73" w:rsidP="00210C73">
      <w:pPr>
        <w:shd w:val="clear" w:color="auto" w:fill="FFFFFF"/>
        <w:spacing w:before="100" w:beforeAutospacing="1" w:after="240" w:line="360" w:lineRule="atLeast"/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</w:pPr>
      <w:r w:rsidRPr="00210C73">
        <w:rPr>
          <w:rFonts w:ascii="Arial" w:eastAsia="Times New Roman" w:hAnsi="Arial" w:cs="Arial"/>
          <w:b/>
          <w:bCs/>
          <w:color w:val="000000"/>
          <w:sz w:val="18"/>
          <w:szCs w:val="18"/>
          <w:lang w:val="it-CH" w:eastAsia="it-CH"/>
        </w:rPr>
        <w:t>3</w:t>
      </w:r>
      <w:proofErr w:type="gramStart"/>
      <w:r w:rsidRPr="00210C73">
        <w:rPr>
          <w:rFonts w:ascii="Arial" w:eastAsia="Times New Roman" w:hAnsi="Arial" w:cs="Arial"/>
          <w:b/>
          <w:bCs/>
          <w:color w:val="000000"/>
          <w:sz w:val="18"/>
          <w:szCs w:val="18"/>
          <w:lang w:val="it-CH" w:eastAsia="it-CH"/>
        </w:rPr>
        <w:t xml:space="preserve">   </w:t>
      </w:r>
      <w:proofErr w:type="spellStart"/>
      <w:proofErr w:type="gramEnd"/>
      <w:r w:rsidRPr="00210C73">
        <w:rPr>
          <w:rFonts w:ascii="Arial" w:eastAsia="Times New Roman" w:hAnsi="Arial" w:cs="Arial"/>
          <w:b/>
          <w:bCs/>
          <w:color w:val="000000"/>
          <w:sz w:val="18"/>
          <w:szCs w:val="18"/>
          <w:lang w:val="it-CH" w:eastAsia="it-CH"/>
        </w:rPr>
        <w:t>Objecziuns</w:t>
      </w:r>
      <w:proofErr w:type="spellEnd"/>
    </w:p>
    <w:p w:rsidR="00210C73" w:rsidRPr="00210C73" w:rsidRDefault="00210C73" w:rsidP="00210C73">
      <w:pPr>
        <w:shd w:val="clear" w:color="auto" w:fill="FFFFFF"/>
        <w:spacing w:before="100" w:beforeAutospacing="1" w:after="240" w:line="360" w:lineRule="atLeast"/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</w:pPr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I </w:t>
      </w:r>
      <w:proofErr w:type="spellStart"/>
      <w:proofErr w:type="gram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po</w:t>
      </w:r>
      <w:proofErr w:type="spellEnd"/>
      <w:proofErr w:type="gram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vegnir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fatg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valair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:</w:t>
      </w:r>
    </w:p>
    <w:p w:rsidR="00210C73" w:rsidRPr="00210C73" w:rsidRDefault="00210C73" w:rsidP="00210C73">
      <w:pPr>
        <w:numPr>
          <w:ilvl w:val="0"/>
          <w:numId w:val="2"/>
        </w:numPr>
        <w:shd w:val="clear" w:color="auto" w:fill="FFFFFF"/>
        <w:spacing w:after="0" w:line="360" w:lineRule="atLeast"/>
        <w:ind w:left="300"/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</w:pP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>L'object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>n'exista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>betg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de-DE" w:eastAsia="it-CH"/>
        </w:rPr>
        <w:t>.</w:t>
      </w:r>
    </w:p>
    <w:p w:rsidR="00210C73" w:rsidRPr="00210C73" w:rsidRDefault="00210C73" w:rsidP="00210C73">
      <w:pPr>
        <w:numPr>
          <w:ilvl w:val="0"/>
          <w:numId w:val="2"/>
        </w:numPr>
        <w:shd w:val="clear" w:color="auto" w:fill="FFFFFF"/>
        <w:spacing w:after="0" w:line="360" w:lineRule="atLeast"/>
        <w:ind w:left="300"/>
        <w:rPr>
          <w:rFonts w:ascii="Arial" w:eastAsia="Times New Roman" w:hAnsi="Arial" w:cs="Arial"/>
          <w:color w:val="000000"/>
          <w:sz w:val="18"/>
          <w:szCs w:val="18"/>
          <w:lang w:val="fr-CH" w:eastAsia="it-CH"/>
        </w:rPr>
      </w:pPr>
      <w:r w:rsidRPr="00210C73">
        <w:rPr>
          <w:rFonts w:ascii="Arial" w:eastAsia="Times New Roman" w:hAnsi="Arial" w:cs="Arial"/>
          <w:color w:val="000000"/>
          <w:sz w:val="18"/>
          <w:szCs w:val="18"/>
          <w:lang w:val="fr-CH" w:eastAsia="it-CH"/>
        </w:rPr>
        <w:t xml:space="preserve">Las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fr-CH" w:eastAsia="it-CH"/>
        </w:rPr>
        <w:t>conturas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fr-CH" w:eastAsia="it-CH"/>
        </w:rPr>
        <w:t xml:space="preserve"> da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fr-CH" w:eastAsia="it-CH"/>
        </w:rPr>
        <w:t>l'object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fr-CH" w:eastAsia="it-CH"/>
        </w:rPr>
        <w:t xml:space="preserve"> n'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fr-CH" w:eastAsia="it-CH"/>
        </w:rPr>
        <w:t>èn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fr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fr-CH" w:eastAsia="it-CH"/>
        </w:rPr>
        <w:t>betg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fr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fr-CH" w:eastAsia="it-CH"/>
        </w:rPr>
        <w:t>correctas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fr-CH" w:eastAsia="it-CH"/>
        </w:rPr>
        <w:t>.</w:t>
      </w:r>
    </w:p>
    <w:p w:rsidR="00210C73" w:rsidRPr="00210C73" w:rsidRDefault="00210C73" w:rsidP="00210C73">
      <w:pPr>
        <w:numPr>
          <w:ilvl w:val="0"/>
          <w:numId w:val="2"/>
        </w:numPr>
        <w:shd w:val="clear" w:color="auto" w:fill="FFFFFF"/>
        <w:spacing w:after="0" w:line="360" w:lineRule="atLeast"/>
        <w:ind w:left="300"/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</w:pP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Dumondas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da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renunziar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gram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a l'</w:t>
      </w:r>
      <w:proofErr w:type="spellStart"/>
      <w:proofErr w:type="gram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attribuziun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da l'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impurtanza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naziunala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per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singuls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objects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,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nua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che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resultassan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conflicts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cun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utilisaziuns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u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intenziuns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concretas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.</w:t>
      </w:r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br/>
        <w:t xml:space="preserve">  </w:t>
      </w:r>
    </w:p>
    <w:p w:rsidR="00210C73" w:rsidRPr="00210C73" w:rsidRDefault="00210C73" w:rsidP="00210C73">
      <w:pPr>
        <w:shd w:val="clear" w:color="auto" w:fill="FFFFFF"/>
        <w:spacing w:before="100" w:beforeAutospacing="1" w:after="240" w:line="360" w:lineRule="atLeast"/>
        <w:ind w:left="300"/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</w:pPr>
      <w:r w:rsidRPr="00210C73">
        <w:rPr>
          <w:rFonts w:ascii="Arial" w:eastAsia="Times New Roman" w:hAnsi="Arial" w:cs="Arial"/>
          <w:color w:val="000000"/>
          <w:sz w:val="18"/>
          <w:szCs w:val="18"/>
          <w:lang w:val="fr-CH" w:eastAsia="it-CH"/>
        </w:rPr>
        <w:t xml:space="preserve">Tut ils </w:t>
      </w:r>
      <w:proofErr w:type="gramStart"/>
      <w:r w:rsidRPr="00210C73">
        <w:rPr>
          <w:rFonts w:ascii="Arial" w:eastAsia="Times New Roman" w:hAnsi="Arial" w:cs="Arial"/>
          <w:color w:val="000000"/>
          <w:sz w:val="18"/>
          <w:szCs w:val="18"/>
          <w:lang w:val="fr-CH" w:eastAsia="it-CH"/>
        </w:rPr>
        <w:t>trais</w:t>
      </w:r>
      <w:proofErr w:type="gramEnd"/>
      <w:r w:rsidRPr="00210C73">
        <w:rPr>
          <w:rFonts w:ascii="Arial" w:eastAsia="Times New Roman" w:hAnsi="Arial" w:cs="Arial"/>
          <w:color w:val="000000"/>
          <w:sz w:val="18"/>
          <w:szCs w:val="18"/>
          <w:lang w:val="fr-CH" w:eastAsia="it-CH"/>
        </w:rPr>
        <w:t xml:space="preserve"> cas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fr-CH" w:eastAsia="it-CH"/>
        </w:rPr>
        <w:t>valan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fr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fr-CH" w:eastAsia="it-CH"/>
        </w:rPr>
        <w:t>sco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fr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fr-CH" w:eastAsia="it-CH"/>
        </w:rPr>
        <w:t>dumonda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fr-CH" w:eastAsia="it-CH"/>
        </w:rPr>
        <w:t xml:space="preserve"> per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fr-CH" w:eastAsia="it-CH"/>
        </w:rPr>
        <w:t>verifitgar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fr-CH" w:eastAsia="it-CH"/>
        </w:rPr>
        <w:t xml:space="preserve"> ils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fr-CH" w:eastAsia="it-CH"/>
        </w:rPr>
        <w:t>fatgs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fr-CH" w:eastAsia="it-CH"/>
        </w:rPr>
        <w:t xml:space="preserve">. </w:t>
      </w:r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P.pl.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resguardar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: ina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dumonda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per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verifitgar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ils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fatgs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daventa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valaivla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unicamain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,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sch'i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vegn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agiuntà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spellStart"/>
      <w:proofErr w:type="gram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resp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.</w:t>
      </w:r>
      <w:proofErr w:type="gram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chargià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si in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mussament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u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in'argumentaziun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en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scrit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.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Dumondas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da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renunziar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gram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a l'</w:t>
      </w:r>
      <w:proofErr w:type="spellStart"/>
      <w:proofErr w:type="gram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attribuziun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da l'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impurtanza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naziunala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vegnan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transmessas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per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deliberaziun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–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cun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las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argumentaziuns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respectivas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– a l'Uffizi </w:t>
      </w:r>
      <w:proofErr w:type="spell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federal</w:t>
      </w:r>
      <w:proofErr w:type="spell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d'ambient (UFAM).</w:t>
      </w:r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br/>
        <w:t> </w:t>
      </w:r>
    </w:p>
    <w:p w:rsidR="00210C73" w:rsidRPr="00210C73" w:rsidRDefault="00210C73" w:rsidP="00210C73">
      <w:pPr>
        <w:shd w:val="clear" w:color="auto" w:fill="FFFFFF"/>
        <w:spacing w:before="100" w:beforeAutospacing="1" w:after="240" w:line="360" w:lineRule="atLeast"/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</w:pPr>
      <w:r w:rsidRPr="00210C73">
        <w:rPr>
          <w:rFonts w:ascii="Arial" w:eastAsia="Times New Roman" w:hAnsi="Arial" w:cs="Arial"/>
          <w:b/>
          <w:bCs/>
          <w:color w:val="000000"/>
          <w:sz w:val="18"/>
          <w:szCs w:val="18"/>
          <w:lang w:val="it-CH" w:eastAsia="it-CH"/>
        </w:rPr>
        <w:t>4</w:t>
      </w:r>
      <w:proofErr w:type="gramStart"/>
      <w:r w:rsidRPr="00210C73">
        <w:rPr>
          <w:rFonts w:ascii="Arial" w:eastAsia="Times New Roman" w:hAnsi="Arial" w:cs="Arial"/>
          <w:b/>
          <w:bCs/>
          <w:color w:val="000000"/>
          <w:sz w:val="18"/>
          <w:szCs w:val="18"/>
          <w:lang w:val="it-CH" w:eastAsia="it-CH"/>
        </w:rPr>
        <w:t xml:space="preserve">   </w:t>
      </w:r>
      <w:proofErr w:type="gramEnd"/>
      <w:r w:rsidRPr="00210C73">
        <w:rPr>
          <w:rFonts w:ascii="Arial" w:eastAsia="Times New Roman" w:hAnsi="Arial" w:cs="Arial"/>
          <w:b/>
          <w:bCs/>
          <w:color w:val="000000"/>
          <w:sz w:val="18"/>
          <w:szCs w:val="18"/>
          <w:lang w:val="it-CH" w:eastAsia="it-CH"/>
        </w:rPr>
        <w:t>Access a las datas e termin</w:t>
      </w:r>
    </w:p>
    <w:p w:rsidR="00210C73" w:rsidRPr="00210C73" w:rsidRDefault="00210C73" w:rsidP="00210C73">
      <w:pPr>
        <w:shd w:val="clear" w:color="auto" w:fill="FFFFFF"/>
        <w:spacing w:before="100" w:beforeAutospacing="1" w:after="240" w:line="360" w:lineRule="atLeast"/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</w:pPr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L'audiziun vegn fatga exclusivamain a moda electronica en </w:t>
      </w:r>
      <w:proofErr w:type="gram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il</w:t>
      </w:r>
      <w:proofErr w:type="gram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rom d'ina consultaziun manada. L'access a las datas </w:t>
      </w:r>
      <w:proofErr w:type="gram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da la</w:t>
      </w:r>
      <w:proofErr w:type="gram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surfatscha ed al formular da consultaziun è pussaivel via la colliaziun suandanta: www.anu.gr.ch/biotope2018.</w:t>
      </w:r>
    </w:p>
    <w:p w:rsidR="00210C73" w:rsidRPr="00210C73" w:rsidRDefault="00210C73" w:rsidP="00210C73">
      <w:pPr>
        <w:shd w:val="clear" w:color="auto" w:fill="FFFFFF"/>
        <w:spacing w:before="100" w:beforeAutospacing="1" w:after="240" w:line="360" w:lineRule="atLeast"/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</w:pPr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Il termin da consultaziun dura fin ils </w:t>
      </w:r>
      <w:proofErr w:type="gram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24</w:t>
      </w:r>
      <w:proofErr w:type="gram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d'avust 2018.</w:t>
      </w:r>
    </w:p>
    <w:p w:rsidR="00210C73" w:rsidRPr="00210C73" w:rsidRDefault="00210C73" w:rsidP="00210C73">
      <w:pPr>
        <w:shd w:val="clear" w:color="auto" w:fill="FFFFFF"/>
        <w:spacing w:before="100" w:beforeAutospacing="1" w:after="240" w:line="360" w:lineRule="atLeast"/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</w:pPr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 </w:t>
      </w:r>
    </w:p>
    <w:p w:rsidR="00210C73" w:rsidRPr="00210C73" w:rsidRDefault="00210C73" w:rsidP="00210C73">
      <w:pPr>
        <w:shd w:val="clear" w:color="auto" w:fill="FFFFFF"/>
        <w:spacing w:before="100" w:beforeAutospacing="1" w:after="240" w:line="360" w:lineRule="atLeast"/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</w:pPr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Cuira, ils </w:t>
      </w:r>
      <w:proofErr w:type="gramStart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25</w:t>
      </w:r>
      <w:proofErr w:type="gramEnd"/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 xml:space="preserve"> da matg 2018</w:t>
      </w:r>
    </w:p>
    <w:p w:rsidR="00210C73" w:rsidRPr="00210C73" w:rsidRDefault="00210C73" w:rsidP="00210C73">
      <w:pPr>
        <w:shd w:val="clear" w:color="auto" w:fill="FFFFFF"/>
        <w:spacing w:before="100" w:beforeAutospacing="1" w:after="240" w:line="360" w:lineRule="atLeast"/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</w:pPr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 </w:t>
      </w:r>
    </w:p>
    <w:p w:rsidR="00210C73" w:rsidRPr="00210C73" w:rsidRDefault="00210C73" w:rsidP="00210C73">
      <w:pPr>
        <w:shd w:val="clear" w:color="auto" w:fill="FFFFFF"/>
        <w:spacing w:before="100" w:beforeAutospacing="1" w:after="240" w:line="360" w:lineRule="atLeast"/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</w:pPr>
      <w:r w:rsidRPr="00210C73">
        <w:rPr>
          <w:rFonts w:ascii="Arial" w:eastAsia="Times New Roman" w:hAnsi="Arial" w:cs="Arial"/>
          <w:color w:val="000000"/>
          <w:sz w:val="18"/>
          <w:szCs w:val="18"/>
          <w:lang w:val="it-CH" w:eastAsia="it-CH"/>
        </w:rPr>
        <w:t>Uffizi per la natira e l'ambient dal Grischun</w:t>
      </w:r>
    </w:p>
    <w:p w:rsidR="00A63FE9" w:rsidRPr="00210C73" w:rsidRDefault="00210C73">
      <w:pPr>
        <w:rPr>
          <w:lang w:val="it-CH"/>
        </w:rPr>
      </w:pPr>
    </w:p>
    <w:sectPr w:rsidR="00A63FE9" w:rsidRPr="00210C7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606E6"/>
    <w:multiLevelType w:val="multilevel"/>
    <w:tmpl w:val="A0F67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C2437E"/>
    <w:multiLevelType w:val="multilevel"/>
    <w:tmpl w:val="EB9EC8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C73"/>
    <w:rsid w:val="00210C73"/>
    <w:rsid w:val="004A28E5"/>
    <w:rsid w:val="0067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9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74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91515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2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
      <Value>RM</Value>
    </Language>
    <Kurzform xmlns="aaa33bb4-a131-48f4-9bc1-82a00e57a64a">ANU-404-95r</Kurzform>
    <DateString xmlns="47d2a402-d77b-4bbf-8606-249d8b7d3cfc">2018-05-24T22:00:00+00:00</DateString>
    <CustomerID xmlns="http://schemas.microsoft.com/sharepoint/v3">ANU-404-95r</CustomerID>
    <Numero xmlns="aaa33bb4-a131-48f4-9bc1-82a00e57a64a" xsi:nil="true"/>
    <Dokumentart xmlns="aaa33bb4-a131-48f4-9bc1-82a00e57a64a">
      <Value>anderes!</Value>
    </Dokumentart>
    <Zielgruppe xmlns="aaa33bb4-a131-48f4-9bc1-82a00e57a64a"/>
    <Schluesselwort xmlns="aaa33bb4-a131-48f4-9bc1-82a00e57a64a" xsi:nil="true"/>
    <ExemplarWeiteres xmlns="aaa33bb4-a131-48f4-9bc1-82a00e57a6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9A4BAD06C92748B2C8CA92399C5FA3" ma:contentTypeVersion="19" ma:contentTypeDescription="Ein neues Dokument erstellen." ma:contentTypeScope="" ma:versionID="c537bb793cc754175739f95182e760bb">
  <xsd:schema xmlns:xsd="http://www.w3.org/2001/XMLSchema" xmlns:xs="http://www.w3.org/2001/XMLSchema" xmlns:p="http://schemas.microsoft.com/office/2006/metadata/properties" xmlns:ns1="http://schemas.microsoft.com/sharepoint/v3" xmlns:ns2="aaa33bb4-a131-48f4-9bc1-82a00e57a64a" xmlns:ns4="47d2a402-d77b-4bbf-8606-249d8b7d3cfc" targetNamespace="http://schemas.microsoft.com/office/2006/metadata/properties" ma:root="true" ma:fieldsID="b9049b8d6af9ed176373af095fb0f860" ns1:_="" ns2:_="" ns4:_="">
    <xsd:import namespace="http://schemas.microsoft.com/sharepoint/v3"/>
    <xsd:import namespace="aaa33bb4-a131-48f4-9bc1-82a00e57a64a"/>
    <xsd:import namespace="47d2a402-d77b-4bbf-8606-249d8b7d3cfc"/>
    <xsd:element name="properties">
      <xsd:complexType>
        <xsd:sequence>
          <xsd:element name="documentManagement">
            <xsd:complexType>
              <xsd:all>
                <xsd:element ref="ns2:Kurzform" minOccurs="0"/>
                <xsd:element ref="ns2:Numero" minOccurs="0"/>
                <xsd:element ref="ns2:Dokumentart" minOccurs="0"/>
                <xsd:element ref="ns4:DateString" minOccurs="0"/>
                <xsd:element ref="ns1:Language" minOccurs="0"/>
                <xsd:element ref="ns1:CustomerID" minOccurs="0"/>
                <xsd:element ref="ns2:Schluesselwort" minOccurs="0"/>
                <xsd:element ref="ns2:Zielgruppe" minOccurs="0"/>
                <xsd:element ref="ns2:ExemplarWeiter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7" nillable="true" ma:displayName="Sprache" ma:internalName="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IT"/>
                    <xsd:enumeration value="RM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CustomerID" ma:index="8" nillable="true" ma:displayName="Benutzerdefinierte ID" ma:description="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33bb4-a131-48f4-9bc1-82a00e57a64a" elementFormDefault="qualified">
    <xsd:import namespace="http://schemas.microsoft.com/office/2006/documentManagement/types"/>
    <xsd:import namespace="http://schemas.microsoft.com/office/infopath/2007/PartnerControls"/>
    <xsd:element name="Kurzform" ma:index="2" nillable="true" ma:displayName="Kurzform" ma:description="Kurzform zur Dokumentidentifikation" ma:internalName="Kurzform">
      <xsd:simpleType>
        <xsd:restriction base="dms:Text">
          <xsd:maxLength value="100"/>
        </xsd:restriction>
      </xsd:simpleType>
    </xsd:element>
    <xsd:element name="Numero" ma:index="3" nillable="true" ma:displayName="Numero" ma:internalName="Numero">
      <xsd:simpleType>
        <xsd:restriction base="dms:Text">
          <xsd:maxLength value="100"/>
        </xsd:restriction>
      </xsd:simpleType>
    </xsd:element>
    <xsd:element name="Dokumentart" ma:index="5" nillable="true" ma:displayName="Dokumentart" ma:internalName="Dokumenta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ollzugshilfe"/>
                    <xsd:enumeration value="Merkblatt"/>
                    <xsd:enumeration value="Weisung"/>
                    <xsd:enumeration value="Formular"/>
                    <xsd:enumeration value="Publikation"/>
                    <xsd:enumeration value="Medienmitteilung"/>
                    <xsd:enumeration value="Temporäre Dokumente"/>
                    <xsd:enumeration value="anderes!"/>
                  </xsd:restriction>
                </xsd:simpleType>
              </xsd:element>
            </xsd:sequence>
          </xsd:extension>
        </xsd:complexContent>
      </xsd:complexType>
    </xsd:element>
    <xsd:element name="Schluesselwort" ma:index="16" nillable="true" ma:displayName="Schluesselwort" ma:internalName="Schluesselwort">
      <xsd:simpleType>
        <xsd:restriction base="dms:Text">
          <xsd:maxLength value="255"/>
        </xsd:restriction>
      </xsd:simpleType>
    </xsd:element>
    <xsd:element name="Zielgruppe" ma:index="17" nillable="true" ma:displayName="Zielgruppe" ma:internalName="Zielgrup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Zielgruppe 1"/>
                    <xsd:enumeration value="Zielgruppe 2"/>
                  </xsd:restriction>
                </xsd:simpleType>
              </xsd:element>
            </xsd:sequence>
          </xsd:extension>
        </xsd:complexContent>
      </xsd:complexType>
    </xsd:element>
    <xsd:element name="ExemplarWeiteres" ma:index="19" nillable="true" ma:displayName="Weiteres" ma:internalName="ExemplarWeitere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DateString" ma:index="6" nillable="true" ma:displayName="Datum" ma:description="Verweisdatum (s.a. im Dokument)" ma:format="DateOnly" ma:internalName="DateString">
      <xsd:simpleType>
        <xsd:restriction base="dms:DateTime"/>
      </xsd:simple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haltstyp"/>
        <xsd:element ref="dc:title" minOccurs="0" maxOccurs="1" ma:index="1" ma:displayName="Titel"/>
        <xsd:element ref="dc:subject" minOccurs="0" maxOccurs="1"/>
        <xsd:element ref="dc:description" minOccurs="0" maxOccurs="1" ma:index="9" ma:displayName="Kommentare"/>
        <xsd:element name="keywords" minOccurs="0" maxOccurs="1" type="xsd:string"/>
        <xsd:element ref="dc:language" minOccurs="0" maxOccurs="1"/>
        <xsd:element name="category" minOccurs="0" maxOccurs="1" type="xsd:string" ma:index="4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FE068E-7F2C-4A74-9D53-2CA1EB49D695}"/>
</file>

<file path=customXml/itemProps2.xml><?xml version="1.0" encoding="utf-8"?>
<ds:datastoreItem xmlns:ds="http://schemas.openxmlformats.org/officeDocument/2006/customXml" ds:itemID="{95998B6C-2915-4200-960A-0C55D8B6A804}"/>
</file>

<file path=customXml/itemProps3.xml><?xml version="1.0" encoding="utf-8"?>
<ds:datastoreItem xmlns:ds="http://schemas.openxmlformats.org/officeDocument/2006/customXml" ds:itemID="{DD5278B5-FF96-419F-93B0-31DA92F6BBB0}"/>
</file>

<file path=docProps/app.xml><?xml version="1.0" encoding="utf-8"?>
<Properties xmlns="http://schemas.openxmlformats.org/officeDocument/2006/extended-properties" xmlns:vt="http://schemas.openxmlformats.org/officeDocument/2006/docPropsVTypes">
  <Template>D26BC7B4.dotm</Template>
  <TotalTime>0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Publicaziun fegl uffizial (.docx)</dc:title>
  <dc:creator>Rampa Loris</dc:creator>
  <dc:description/>
  <cp:lastModifiedBy>Rampa Loris</cp:lastModifiedBy>
  <cp:revision>1</cp:revision>
  <dcterms:created xsi:type="dcterms:W3CDTF">2018-05-29T11:54:00Z</dcterms:created>
  <dcterms:modified xsi:type="dcterms:W3CDTF">2018-05-29T11:55:00Z</dcterms:modified>
  <cp:category>Aktu_Mitteilungen_20180524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0x0101003B9A4BAD06C92748B2C8CA92399C5FA3</vt:lpwstr>
  </property>
</Properties>
</file>