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5ED6F" w14:textId="77777777" w:rsidR="00780792" w:rsidRPr="00E12706" w:rsidRDefault="00792EC7" w:rsidP="00756812">
      <w:pPr>
        <w:pStyle w:val="Kopfzeile"/>
        <w:tabs>
          <w:tab w:val="clear" w:pos="4536"/>
        </w:tabs>
        <w:spacing w:after="240"/>
        <w:rPr>
          <w:rFonts w:ascii="Arial" w:hAnsi="Arial" w:cs="Arial"/>
          <w:b/>
          <w:sz w:val="28"/>
          <w:szCs w:val="28"/>
        </w:rPr>
      </w:pPr>
      <w:r w:rsidRPr="00E12706">
        <w:rPr>
          <w:rFonts w:ascii="Arial" w:hAnsi="Arial" w:cs="Arial"/>
          <w:b/>
          <w:sz w:val="28"/>
          <w:szCs w:val="28"/>
        </w:rPr>
        <w:t>Mustervereinbarung</w:t>
      </w:r>
    </w:p>
    <w:p w14:paraId="12529D2F" w14:textId="77777777" w:rsidR="00792EC7" w:rsidRPr="00E12706" w:rsidRDefault="00756812" w:rsidP="00756812">
      <w:pPr>
        <w:pStyle w:val="Kopfzeile"/>
        <w:tabs>
          <w:tab w:val="clear" w:pos="4536"/>
        </w:tabs>
        <w:spacing w:after="240"/>
        <w:rPr>
          <w:rFonts w:ascii="Arial" w:hAnsi="Arial" w:cs="Arial"/>
          <w:b/>
          <w:sz w:val="28"/>
          <w:szCs w:val="28"/>
        </w:rPr>
      </w:pPr>
      <w:r w:rsidRPr="00E12706">
        <w:rPr>
          <w:rFonts w:ascii="Arial" w:hAnsi="Arial" w:cs="Arial"/>
          <w:b/>
          <w:sz w:val="28"/>
          <w:szCs w:val="28"/>
        </w:rPr>
        <w:t>Entschädigung von</w:t>
      </w:r>
      <w:r w:rsidR="00780792" w:rsidRPr="00E12706">
        <w:rPr>
          <w:rFonts w:ascii="Arial" w:hAnsi="Arial" w:cs="Arial"/>
          <w:b/>
          <w:sz w:val="28"/>
          <w:szCs w:val="28"/>
        </w:rPr>
        <w:t xml:space="preserve"> Ertragsausfälle</w:t>
      </w:r>
      <w:r w:rsidRPr="00E12706">
        <w:rPr>
          <w:rFonts w:ascii="Arial" w:hAnsi="Arial" w:cs="Arial"/>
          <w:b/>
          <w:sz w:val="28"/>
          <w:szCs w:val="28"/>
        </w:rPr>
        <w:t>n</w:t>
      </w:r>
      <w:r w:rsidR="00780792" w:rsidRPr="00E12706">
        <w:rPr>
          <w:rFonts w:ascii="Arial" w:hAnsi="Arial" w:cs="Arial"/>
          <w:b/>
          <w:sz w:val="28"/>
          <w:szCs w:val="28"/>
        </w:rPr>
        <w:t xml:space="preserve"> der Landwirtschaft</w:t>
      </w:r>
      <w:r w:rsidRPr="00E12706">
        <w:rPr>
          <w:rFonts w:ascii="Arial" w:hAnsi="Arial" w:cs="Arial"/>
          <w:b/>
          <w:sz w:val="28"/>
          <w:szCs w:val="28"/>
        </w:rPr>
        <w:t xml:space="preserve"> in Grundwasserschutzzonen</w:t>
      </w:r>
    </w:p>
    <w:p w14:paraId="0664D018" w14:textId="033387D7" w:rsidR="00792EC7" w:rsidRPr="00E12706" w:rsidRDefault="00792EC7" w:rsidP="00563F87">
      <w:pPr>
        <w:pStyle w:val="Kopfzeile"/>
        <w:pBdr>
          <w:bottom w:val="single" w:sz="4" w:space="1" w:color="auto"/>
        </w:pBdr>
        <w:tabs>
          <w:tab w:val="clear" w:pos="4536"/>
        </w:tabs>
        <w:rPr>
          <w:rFonts w:ascii="Arial" w:hAnsi="Arial" w:cs="Arial"/>
          <w:sz w:val="22"/>
          <w:szCs w:val="22"/>
        </w:rPr>
      </w:pPr>
      <w:r w:rsidRPr="00E12706">
        <w:rPr>
          <w:rFonts w:ascii="Arial" w:hAnsi="Arial" w:cs="Arial"/>
          <w:sz w:val="22"/>
          <w:szCs w:val="22"/>
        </w:rPr>
        <w:t xml:space="preserve">ANU-406-21d / </w:t>
      </w:r>
      <w:r w:rsidR="00B401A2" w:rsidRPr="00E12706">
        <w:rPr>
          <w:rFonts w:ascii="Arial" w:hAnsi="Arial" w:cs="Arial"/>
          <w:sz w:val="22"/>
          <w:szCs w:val="22"/>
        </w:rPr>
        <w:t xml:space="preserve">5. </w:t>
      </w:r>
      <w:r w:rsidR="00B02C13" w:rsidRPr="00E12706">
        <w:rPr>
          <w:rFonts w:ascii="Arial" w:hAnsi="Arial" w:cs="Arial"/>
          <w:sz w:val="22"/>
          <w:szCs w:val="22"/>
        </w:rPr>
        <w:t>Dezember 2025</w:t>
      </w:r>
    </w:p>
    <w:p w14:paraId="648FEF26" w14:textId="77777777" w:rsidR="00563F87" w:rsidRPr="00E12706" w:rsidRDefault="00563F87" w:rsidP="00780792">
      <w:pPr>
        <w:pStyle w:val="Kopfzeile"/>
        <w:pBdr>
          <w:bottom w:val="single" w:sz="4" w:space="1" w:color="auto"/>
        </w:pBdr>
        <w:spacing w:after="120"/>
        <w:rPr>
          <w:rFonts w:ascii="Arial" w:hAnsi="Arial" w:cs="Arial"/>
          <w:sz w:val="22"/>
          <w:szCs w:val="22"/>
        </w:rPr>
      </w:pPr>
      <w:r w:rsidRPr="00E12706">
        <w:rPr>
          <w:rFonts w:ascii="Arial" w:hAnsi="Arial" w:cs="Arial"/>
          <w:sz w:val="22"/>
          <w:szCs w:val="22"/>
        </w:rPr>
        <w:t xml:space="preserve">Die </w:t>
      </w:r>
      <w:r w:rsidRPr="00E12706">
        <w:rPr>
          <w:rFonts w:ascii="Arial" w:hAnsi="Arial" w:cs="Arial"/>
          <w:sz w:val="22"/>
          <w:szCs w:val="22"/>
          <w:highlight w:val="yellow"/>
        </w:rPr>
        <w:t>gelb</w:t>
      </w:r>
      <w:r w:rsidRPr="00E12706">
        <w:rPr>
          <w:rFonts w:ascii="Arial" w:hAnsi="Arial" w:cs="Arial"/>
          <w:sz w:val="22"/>
          <w:szCs w:val="22"/>
        </w:rPr>
        <w:t xml:space="preserve"> markierten Textteile sind zu überprüfen und zu bearbeiten. Sind Begriffe zusätzlich in </w:t>
      </w:r>
      <w:r w:rsidRPr="00E12706">
        <w:rPr>
          <w:rFonts w:ascii="Arial" w:hAnsi="Arial" w:cs="Arial"/>
          <w:sz w:val="22"/>
          <w:szCs w:val="22"/>
          <w:highlight w:val="yellow"/>
        </w:rPr>
        <w:t>[eckige Klammern]</w:t>
      </w:r>
      <w:r w:rsidRPr="00E12706">
        <w:rPr>
          <w:rFonts w:ascii="Arial" w:hAnsi="Arial" w:cs="Arial"/>
          <w:sz w:val="22"/>
          <w:szCs w:val="22"/>
        </w:rPr>
        <w:t xml:space="preserve"> gesetzt, sind besondere Angaben erforderlich.</w:t>
      </w:r>
    </w:p>
    <w:p w14:paraId="00D67B1F" w14:textId="77777777" w:rsidR="00780792" w:rsidRPr="00E12706" w:rsidRDefault="00780792" w:rsidP="00780792">
      <w:pPr>
        <w:pStyle w:val="Kopfzeile"/>
        <w:pBdr>
          <w:bottom w:val="single" w:sz="4" w:space="1" w:color="auto"/>
        </w:pBdr>
        <w:spacing w:after="120"/>
        <w:rPr>
          <w:rFonts w:ascii="Arial" w:hAnsi="Arial" w:cs="Arial"/>
          <w:sz w:val="18"/>
          <w:szCs w:val="18"/>
        </w:rPr>
      </w:pPr>
      <w:r w:rsidRPr="00E12706">
        <w:rPr>
          <w:rFonts w:ascii="Arial" w:hAnsi="Arial" w:cs="Arial"/>
          <w:sz w:val="18"/>
          <w:szCs w:val="18"/>
        </w:rPr>
        <w:t>Hinweis: Diese Mustervereinbarung wurde auf Basis der Vorlagen der Gemeinsamen Empfehlung für die gütliche Regelung der Entschädigung landwirtschaftlicher Nutzungsbeschränkungen in Grundwasserschutzzonen, Kanton St. Gallen, August 2005 und der Wegleitung für die Entschädigung landwirtschaftlicher Nutzungsbeschränkungen in Quell- und Grundwasserschutzzonen, Luzern, Oktober 2005 erstellt.</w:t>
      </w:r>
    </w:p>
    <w:p w14:paraId="3F3E0078" w14:textId="77777777" w:rsidR="00563F87" w:rsidRPr="00E12706" w:rsidRDefault="00563F87" w:rsidP="00563F87">
      <w:pPr>
        <w:pStyle w:val="Kopfzeile"/>
        <w:pBdr>
          <w:bottom w:val="single" w:sz="4" w:space="1" w:color="auto"/>
        </w:pBdr>
        <w:rPr>
          <w:rFonts w:ascii="Arial" w:hAnsi="Arial" w:cs="Arial"/>
          <w:sz w:val="22"/>
          <w:szCs w:val="22"/>
        </w:rPr>
      </w:pPr>
      <w:r w:rsidRPr="00E12706">
        <w:rPr>
          <w:rFonts w:ascii="Arial" w:hAnsi="Arial" w:cs="Arial"/>
          <w:sz w:val="22"/>
          <w:szCs w:val="22"/>
        </w:rPr>
        <w:t xml:space="preserve">Die </w:t>
      </w:r>
      <w:r w:rsidRPr="00E12706">
        <w:rPr>
          <w:rFonts w:ascii="Arial" w:hAnsi="Arial" w:cs="Arial"/>
          <w:sz w:val="22"/>
          <w:szCs w:val="22"/>
          <w:shd w:val="clear" w:color="auto" w:fill="9CF9FE"/>
        </w:rPr>
        <w:t>hellblau</w:t>
      </w:r>
      <w:r w:rsidRPr="00E12706">
        <w:rPr>
          <w:rFonts w:ascii="Arial" w:hAnsi="Arial" w:cs="Arial"/>
          <w:sz w:val="22"/>
          <w:szCs w:val="22"/>
        </w:rPr>
        <w:t xml:space="preserve"> markierten Textteile sind Erläuterungen, die zu streichen sind.</w:t>
      </w:r>
    </w:p>
    <w:p w14:paraId="48A4DBE1" w14:textId="77777777" w:rsidR="00792EC7" w:rsidRDefault="00792EC7" w:rsidP="00792EC7">
      <w:pPr>
        <w:pStyle w:val="Kopfzeile"/>
        <w:pBdr>
          <w:bottom w:val="single" w:sz="4" w:space="1" w:color="auto"/>
        </w:pBdr>
        <w:tabs>
          <w:tab w:val="clear" w:pos="4536"/>
        </w:tabs>
        <w:rPr>
          <w:sz w:val="6"/>
        </w:rPr>
      </w:pPr>
    </w:p>
    <w:p w14:paraId="77941556" w14:textId="77777777" w:rsidR="0066504B" w:rsidRPr="00425C7D" w:rsidRDefault="0066504B" w:rsidP="00425C7D">
      <w:pPr>
        <w:pStyle w:val="Titel"/>
        <w:spacing w:before="120" w:after="240" w:line="276" w:lineRule="auto"/>
        <w:jc w:val="left"/>
        <w:rPr>
          <w:b w:val="0"/>
          <w:sz w:val="20"/>
        </w:rPr>
      </w:pPr>
    </w:p>
    <w:p w14:paraId="070372D7" w14:textId="77777777" w:rsidR="0066504B" w:rsidRPr="00BE225A" w:rsidRDefault="0066504B" w:rsidP="0066504B">
      <w:pPr>
        <w:pStyle w:val="Text"/>
        <w:jc w:val="center"/>
        <w:rPr>
          <w:b/>
          <w:bCs/>
          <w:sz w:val="28"/>
          <w:szCs w:val="28"/>
        </w:rPr>
      </w:pPr>
      <w:r w:rsidRPr="00BE225A">
        <w:rPr>
          <w:b/>
          <w:bCs/>
          <w:sz w:val="28"/>
          <w:szCs w:val="28"/>
        </w:rPr>
        <w:t>Vereinbarung</w:t>
      </w:r>
    </w:p>
    <w:p w14:paraId="2A59597B" w14:textId="77777777" w:rsidR="0066504B" w:rsidRDefault="0066504B" w:rsidP="0066504B">
      <w:pPr>
        <w:pStyle w:val="Text"/>
        <w:jc w:val="center"/>
      </w:pPr>
    </w:p>
    <w:p w14:paraId="40CA8013" w14:textId="77777777" w:rsidR="0066504B" w:rsidRDefault="0066504B" w:rsidP="0066504B">
      <w:pPr>
        <w:pStyle w:val="Text"/>
        <w:jc w:val="center"/>
      </w:pPr>
      <w:r>
        <w:t>z</w:t>
      </w:r>
      <w:r w:rsidRPr="00BE225A">
        <w:t>wischen</w:t>
      </w:r>
    </w:p>
    <w:p w14:paraId="33A0422D" w14:textId="77777777" w:rsidR="0066504B" w:rsidRPr="00BE225A" w:rsidRDefault="0066504B" w:rsidP="0066504B">
      <w:pPr>
        <w:pStyle w:val="Text"/>
        <w:jc w:val="center"/>
      </w:pPr>
    </w:p>
    <w:p w14:paraId="26179A0E" w14:textId="77777777" w:rsidR="0066504B" w:rsidRPr="00BE225A" w:rsidRDefault="00212087" w:rsidP="0066504B">
      <w:pPr>
        <w:pStyle w:val="Text"/>
        <w:jc w:val="center"/>
      </w:pPr>
      <w:r w:rsidRPr="00212087">
        <w:rPr>
          <w:highlight w:val="yellow"/>
        </w:rPr>
        <w:t>[</w:t>
      </w:r>
      <w:r w:rsidR="0066504B" w:rsidRPr="00212087">
        <w:rPr>
          <w:highlight w:val="yellow"/>
        </w:rPr>
        <w:t>Vorname, Name, Strasse, PLZ, Ort</w:t>
      </w:r>
      <w:r w:rsidRPr="00212087">
        <w:rPr>
          <w:highlight w:val="yellow"/>
        </w:rPr>
        <w:t>]</w:t>
      </w:r>
    </w:p>
    <w:p w14:paraId="727DDF87" w14:textId="77777777" w:rsidR="0066504B" w:rsidRDefault="00B67F2D" w:rsidP="0066504B">
      <w:pPr>
        <w:pStyle w:val="Text"/>
        <w:jc w:val="center"/>
      </w:pPr>
      <w:r>
        <w:t xml:space="preserve">als </w:t>
      </w:r>
      <w:r w:rsidRPr="00B67F2D">
        <w:rPr>
          <w:highlight w:val="yellow"/>
        </w:rPr>
        <w:t>Eigentümer/-in</w:t>
      </w:r>
      <w:r>
        <w:t xml:space="preserve"> des Grundstück</w:t>
      </w:r>
      <w:r w:rsidR="0066504B" w:rsidRPr="00BE225A">
        <w:t xml:space="preserve">s Nr. </w:t>
      </w:r>
      <w:r w:rsidR="00212087" w:rsidRPr="00212087">
        <w:rPr>
          <w:highlight w:val="yellow"/>
        </w:rPr>
        <w:t>[</w:t>
      </w:r>
      <w:r w:rsidR="0066504B" w:rsidRPr="00212087">
        <w:rPr>
          <w:highlight w:val="yellow"/>
        </w:rPr>
        <w:t>…</w:t>
      </w:r>
      <w:r w:rsidR="00212087" w:rsidRPr="00212087">
        <w:rPr>
          <w:highlight w:val="yellow"/>
        </w:rPr>
        <w:t>]</w:t>
      </w:r>
      <w:r w:rsidR="0066504B" w:rsidRPr="00BE225A">
        <w:t xml:space="preserve">, Grundbuch </w:t>
      </w:r>
      <w:r w:rsidR="00212087" w:rsidRPr="00212087">
        <w:rPr>
          <w:highlight w:val="yellow"/>
        </w:rPr>
        <w:t>[</w:t>
      </w:r>
      <w:r w:rsidR="0066504B" w:rsidRPr="00212087">
        <w:rPr>
          <w:highlight w:val="yellow"/>
        </w:rPr>
        <w:t>Ort</w:t>
      </w:r>
      <w:r w:rsidR="00212087" w:rsidRPr="00212087">
        <w:rPr>
          <w:highlight w:val="yellow"/>
        </w:rPr>
        <w:t>]</w:t>
      </w:r>
    </w:p>
    <w:p w14:paraId="61F53314" w14:textId="77777777" w:rsidR="0066504B" w:rsidRPr="00BE225A" w:rsidRDefault="0066504B" w:rsidP="0066504B">
      <w:pPr>
        <w:pStyle w:val="Text"/>
        <w:jc w:val="center"/>
      </w:pPr>
    </w:p>
    <w:p w14:paraId="16B57BFB" w14:textId="77777777" w:rsidR="0066504B" w:rsidRDefault="0066504B" w:rsidP="0066504B">
      <w:pPr>
        <w:pStyle w:val="Text"/>
        <w:jc w:val="center"/>
      </w:pPr>
      <w:r w:rsidRPr="00BE225A">
        <w:t>und</w:t>
      </w:r>
    </w:p>
    <w:p w14:paraId="4B620D5F" w14:textId="77777777" w:rsidR="0066504B" w:rsidRPr="00BE225A" w:rsidRDefault="0066504B" w:rsidP="0066504B">
      <w:pPr>
        <w:pStyle w:val="Text"/>
        <w:jc w:val="center"/>
      </w:pPr>
    </w:p>
    <w:p w14:paraId="0BA7D067" w14:textId="77777777" w:rsidR="0066504B" w:rsidRDefault="0066504B" w:rsidP="0066504B">
      <w:pPr>
        <w:pStyle w:val="Text"/>
        <w:jc w:val="center"/>
      </w:pPr>
      <w:r w:rsidRPr="00BE225A">
        <w:t>der Wasserversorgung</w:t>
      </w:r>
      <w:r>
        <w:t xml:space="preserve"> </w:t>
      </w:r>
      <w:r w:rsidR="00212087" w:rsidRPr="00212087">
        <w:rPr>
          <w:highlight w:val="yellow"/>
        </w:rPr>
        <w:t>[</w:t>
      </w:r>
      <w:r w:rsidRPr="00212087">
        <w:rPr>
          <w:highlight w:val="yellow"/>
        </w:rPr>
        <w:t>……</w:t>
      </w:r>
      <w:r w:rsidR="00212087" w:rsidRPr="00212087">
        <w:rPr>
          <w:highlight w:val="yellow"/>
        </w:rPr>
        <w:t>]</w:t>
      </w:r>
      <w:r w:rsidRPr="00BE225A">
        <w:t xml:space="preserve"> </w:t>
      </w:r>
      <w:r>
        <w:t xml:space="preserve">/ Gemeinde </w:t>
      </w:r>
      <w:r w:rsidR="00212087" w:rsidRPr="00212087">
        <w:rPr>
          <w:highlight w:val="yellow"/>
        </w:rPr>
        <w:t>[……]</w:t>
      </w:r>
    </w:p>
    <w:p w14:paraId="3FF2BF8F" w14:textId="77777777" w:rsidR="0066504B" w:rsidRDefault="0066504B" w:rsidP="0066504B">
      <w:pPr>
        <w:pStyle w:val="Text"/>
        <w:jc w:val="center"/>
      </w:pPr>
    </w:p>
    <w:p w14:paraId="5EAB9701" w14:textId="77777777" w:rsidR="0066504B" w:rsidRPr="00BE225A" w:rsidRDefault="0066504B" w:rsidP="0066504B">
      <w:pPr>
        <w:pStyle w:val="Text"/>
      </w:pPr>
      <w:r w:rsidRPr="00BE225A">
        <w:t xml:space="preserve">Das Grundstück Nr. </w:t>
      </w:r>
      <w:r w:rsidR="00212087" w:rsidRPr="00212087">
        <w:rPr>
          <w:highlight w:val="yellow"/>
        </w:rPr>
        <w:t>[</w:t>
      </w:r>
      <w:r w:rsidR="00212087">
        <w:rPr>
          <w:highlight w:val="yellow"/>
        </w:rPr>
        <w:t>…</w:t>
      </w:r>
      <w:r w:rsidR="00212087" w:rsidRPr="00212087">
        <w:rPr>
          <w:highlight w:val="yellow"/>
        </w:rPr>
        <w:t>]</w:t>
      </w:r>
      <w:r w:rsidR="00212087" w:rsidRPr="00BE225A">
        <w:t xml:space="preserve"> </w:t>
      </w:r>
      <w:r w:rsidRPr="00BE225A">
        <w:t xml:space="preserve">befindet sich innerhalb der Grundwasserschutzzone </w:t>
      </w:r>
      <w:r w:rsidR="00212087" w:rsidRPr="00212087">
        <w:rPr>
          <w:highlight w:val="yellow"/>
        </w:rPr>
        <w:t>[</w:t>
      </w:r>
      <w:r w:rsidR="00D75881" w:rsidRPr="00212087">
        <w:rPr>
          <w:highlight w:val="yellow"/>
        </w:rPr>
        <w:t>«</w:t>
      </w:r>
      <w:r w:rsidRPr="00212087">
        <w:rPr>
          <w:highlight w:val="yellow"/>
        </w:rPr>
        <w:t>Name</w:t>
      </w:r>
      <w:r w:rsidR="00D75881" w:rsidRPr="00212087">
        <w:rPr>
          <w:highlight w:val="yellow"/>
        </w:rPr>
        <w:t>»</w:t>
      </w:r>
      <w:r w:rsidR="00212087" w:rsidRPr="00212087">
        <w:rPr>
          <w:highlight w:val="yellow"/>
        </w:rPr>
        <w:t>]</w:t>
      </w:r>
      <w:r w:rsidRPr="00BE225A">
        <w:t>. Die</w:t>
      </w:r>
      <w:r>
        <w:t xml:space="preserve"> </w:t>
      </w:r>
      <w:r w:rsidRPr="00BE225A">
        <w:t>Bewirtschaftung dieses Grundstücks wird durch folgende Nutzungs</w:t>
      </w:r>
      <w:r w:rsidR="009C5D23">
        <w:t>be</w:t>
      </w:r>
      <w:r w:rsidRPr="00BE225A">
        <w:t>schränkungen</w:t>
      </w:r>
      <w:r w:rsidR="00A4122B">
        <w:t>, welche im Schutzzonenreglement festgelegt werden,</w:t>
      </w:r>
      <w:r w:rsidRPr="00BE225A">
        <w:t xml:space="preserve"> erschwert:</w:t>
      </w:r>
      <w:r>
        <w:t xml:space="preserve"> </w:t>
      </w:r>
    </w:p>
    <w:p w14:paraId="77CCFB32" w14:textId="76A7A28A" w:rsidR="0066504B" w:rsidRPr="00BE225A" w:rsidRDefault="00212087" w:rsidP="00B67F2D">
      <w:pPr>
        <w:pStyle w:val="Text"/>
        <w:numPr>
          <w:ilvl w:val="0"/>
          <w:numId w:val="4"/>
        </w:numPr>
      </w:pPr>
      <w:r w:rsidRPr="001245D3">
        <w:rPr>
          <w:highlight w:val="yellow"/>
        </w:rPr>
        <w:t>[…………..]</w:t>
      </w:r>
      <w:r>
        <w:t xml:space="preserve"> </w:t>
      </w:r>
      <w:r w:rsidR="0066504B" w:rsidRPr="00780792">
        <w:rPr>
          <w:shd w:val="clear" w:color="auto" w:fill="9CF9FE"/>
        </w:rPr>
        <w:t xml:space="preserve">(Angaben siehe </w:t>
      </w:r>
      <w:r w:rsidR="0066504B" w:rsidRPr="00D40B03">
        <w:rPr>
          <w:shd w:val="clear" w:color="auto" w:fill="9CF9FE"/>
        </w:rPr>
        <w:t>Schutzzonenreglement</w:t>
      </w:r>
      <w:r w:rsidR="00B02C13" w:rsidRPr="00D40B03">
        <w:rPr>
          <w:shd w:val="clear" w:color="auto" w:fill="9CF9FE"/>
        </w:rPr>
        <w:t xml:space="preserve"> und Gefahrenkataster</w:t>
      </w:r>
      <w:r w:rsidR="0066504B" w:rsidRPr="00780792">
        <w:rPr>
          <w:shd w:val="clear" w:color="auto" w:fill="9CF9FE"/>
        </w:rPr>
        <w:t>)</w:t>
      </w:r>
    </w:p>
    <w:p w14:paraId="0DCD9458" w14:textId="77777777" w:rsidR="00212087" w:rsidRDefault="00212087" w:rsidP="00B67F2D">
      <w:pPr>
        <w:pStyle w:val="Text"/>
        <w:numPr>
          <w:ilvl w:val="0"/>
          <w:numId w:val="4"/>
        </w:numPr>
      </w:pPr>
      <w:r w:rsidRPr="001245D3">
        <w:rPr>
          <w:highlight w:val="yellow"/>
        </w:rPr>
        <w:t>[…………..]</w:t>
      </w:r>
    </w:p>
    <w:p w14:paraId="22C0AC18" w14:textId="77777777" w:rsidR="0066504B" w:rsidRDefault="00212087" w:rsidP="00B67F2D">
      <w:pPr>
        <w:pStyle w:val="Text"/>
        <w:numPr>
          <w:ilvl w:val="0"/>
          <w:numId w:val="4"/>
        </w:numPr>
      </w:pPr>
      <w:r>
        <w:rPr>
          <w:highlight w:val="yellow"/>
        </w:rPr>
        <w:t>[</w:t>
      </w:r>
      <w:r w:rsidR="0066504B" w:rsidRPr="00BE225A">
        <w:rPr>
          <w:highlight w:val="yellow"/>
        </w:rPr>
        <w:t>…………..</w:t>
      </w:r>
      <w:r>
        <w:t>]</w:t>
      </w:r>
    </w:p>
    <w:p w14:paraId="5496CA11" w14:textId="77777777" w:rsidR="0066504B" w:rsidRPr="00BE225A" w:rsidRDefault="0066504B" w:rsidP="0012708D">
      <w:pPr>
        <w:pStyle w:val="Text"/>
        <w:spacing w:before="480" w:after="240"/>
        <w:jc w:val="center"/>
        <w:rPr>
          <w:b/>
          <w:bCs/>
        </w:rPr>
      </w:pPr>
      <w:r w:rsidRPr="00BE225A">
        <w:rPr>
          <w:b/>
          <w:bCs/>
        </w:rPr>
        <w:t>Die Parteien vereinbaren Folgendes:</w:t>
      </w:r>
    </w:p>
    <w:p w14:paraId="37D2D49B" w14:textId="77777777" w:rsidR="0066504B" w:rsidRPr="00BE225A" w:rsidRDefault="0066504B" w:rsidP="00B83889">
      <w:pPr>
        <w:pStyle w:val="Text"/>
        <w:numPr>
          <w:ilvl w:val="0"/>
          <w:numId w:val="6"/>
        </w:numPr>
        <w:spacing w:before="360"/>
        <w:ind w:left="357" w:hanging="357"/>
      </w:pPr>
      <w:r w:rsidRPr="00BE225A">
        <w:t>Weil die vorerwähnten Nutzungs</w:t>
      </w:r>
      <w:r w:rsidR="009C5D23">
        <w:t>be</w:t>
      </w:r>
      <w:r w:rsidRPr="00BE225A">
        <w:t xml:space="preserve">schränkungen der Wasserversorgung </w:t>
      </w:r>
      <w:r w:rsidR="009F08C0" w:rsidRPr="001245D3">
        <w:rPr>
          <w:highlight w:val="yellow"/>
        </w:rPr>
        <w:t>[……..]</w:t>
      </w:r>
      <w:r w:rsidR="009F08C0">
        <w:t xml:space="preserve"> </w:t>
      </w:r>
      <w:r w:rsidRPr="00BE225A">
        <w:t xml:space="preserve">zugutekommen, ist diese bereit, </w:t>
      </w:r>
      <w:r w:rsidR="001B7034">
        <w:t xml:space="preserve">gestützt auf </w:t>
      </w:r>
      <w:r w:rsidR="009F08C0" w:rsidRPr="001245D3">
        <w:rPr>
          <w:highlight w:val="yellow"/>
        </w:rPr>
        <w:t>[</w:t>
      </w:r>
      <w:r w:rsidR="009F08C0">
        <w:rPr>
          <w:highlight w:val="yellow"/>
        </w:rPr>
        <w:t>……….</w:t>
      </w:r>
      <w:r w:rsidR="009F08C0" w:rsidRPr="001245D3">
        <w:rPr>
          <w:highlight w:val="yellow"/>
        </w:rPr>
        <w:t>.]</w:t>
      </w:r>
      <w:r w:rsidR="009F08C0" w:rsidRPr="001B7034">
        <w:rPr>
          <w:highlight w:val="yellow"/>
        </w:rPr>
        <w:t xml:space="preserve"> </w:t>
      </w:r>
      <w:r w:rsidR="009F08C0" w:rsidRPr="00780792">
        <w:rPr>
          <w:shd w:val="clear" w:color="auto" w:fill="9CF9FE"/>
        </w:rPr>
        <w:t>(kommunaler Erlass)</w:t>
      </w:r>
      <w:r w:rsidR="001B7034">
        <w:t xml:space="preserve"> </w:t>
      </w:r>
      <w:r w:rsidRPr="00BE225A">
        <w:t>dafür eine Entschädigung zu bezahlen. Im Gegenzug verpflichtet</w:t>
      </w:r>
      <w:r>
        <w:t xml:space="preserve"> </w:t>
      </w:r>
      <w:r w:rsidRPr="00BE225A">
        <w:t xml:space="preserve">sich </w:t>
      </w:r>
      <w:r w:rsidRPr="00E54947">
        <w:rPr>
          <w:highlight w:val="yellow"/>
        </w:rPr>
        <w:t>der</w:t>
      </w:r>
      <w:r w:rsidR="009F08C0">
        <w:rPr>
          <w:highlight w:val="yellow"/>
        </w:rPr>
        <w:t xml:space="preserve"> </w:t>
      </w:r>
      <w:r w:rsidR="00E54947" w:rsidRPr="00E54947">
        <w:rPr>
          <w:highlight w:val="yellow"/>
        </w:rPr>
        <w:t>/</w:t>
      </w:r>
      <w:r w:rsidR="009F08C0">
        <w:rPr>
          <w:highlight w:val="yellow"/>
        </w:rPr>
        <w:t xml:space="preserve"> </w:t>
      </w:r>
      <w:r w:rsidR="00E54947" w:rsidRPr="00E54947">
        <w:rPr>
          <w:highlight w:val="yellow"/>
        </w:rPr>
        <w:t>die</w:t>
      </w:r>
      <w:r w:rsidRPr="00E54947">
        <w:rPr>
          <w:highlight w:val="yellow"/>
        </w:rPr>
        <w:t xml:space="preserve"> Grundeigentümer</w:t>
      </w:r>
      <w:r w:rsidR="00B67F2D" w:rsidRPr="00E54947">
        <w:rPr>
          <w:highlight w:val="yellow"/>
        </w:rPr>
        <w:t>/-in</w:t>
      </w:r>
      <w:r w:rsidRPr="00BE225A">
        <w:t>, die Nutzungs</w:t>
      </w:r>
      <w:r w:rsidR="009C5D23">
        <w:t>be</w:t>
      </w:r>
      <w:r w:rsidRPr="00BE225A">
        <w:t>schränkungen einzuhalten.</w:t>
      </w:r>
    </w:p>
    <w:p w14:paraId="2E32FD66" w14:textId="77777777" w:rsidR="00780792" w:rsidRPr="00BE225A" w:rsidRDefault="0066504B" w:rsidP="00B83889">
      <w:pPr>
        <w:pStyle w:val="Text"/>
        <w:numPr>
          <w:ilvl w:val="0"/>
          <w:numId w:val="6"/>
        </w:numPr>
        <w:spacing w:before="360"/>
        <w:ind w:left="357" w:hanging="357"/>
      </w:pPr>
      <w:r w:rsidRPr="00BE225A">
        <w:lastRenderedPageBreak/>
        <w:t xml:space="preserve">Die Ertragsausfall- und Mehraufwandentschädigung steht </w:t>
      </w:r>
      <w:r w:rsidR="009F08C0" w:rsidRPr="000D0FA4">
        <w:rPr>
          <w:highlight w:val="yellow"/>
        </w:rPr>
        <w:t>dem Bewirtschafter</w:t>
      </w:r>
      <w:r w:rsidR="009F08C0">
        <w:rPr>
          <w:highlight w:val="yellow"/>
        </w:rPr>
        <w:t xml:space="preserve"> </w:t>
      </w:r>
      <w:r w:rsidR="009F08C0" w:rsidRPr="000D0FA4">
        <w:rPr>
          <w:highlight w:val="yellow"/>
        </w:rPr>
        <w:t>/</w:t>
      </w:r>
      <w:r w:rsidR="009F08C0">
        <w:rPr>
          <w:highlight w:val="yellow"/>
        </w:rPr>
        <w:t xml:space="preserve"> </w:t>
      </w:r>
      <w:r w:rsidR="009F08C0" w:rsidRPr="000D0FA4">
        <w:rPr>
          <w:highlight w:val="yellow"/>
        </w:rPr>
        <w:t>der Bewirtschafterin</w:t>
      </w:r>
      <w:r w:rsidR="009F08C0" w:rsidRPr="00BE225A">
        <w:t xml:space="preserve"> </w:t>
      </w:r>
      <w:r w:rsidRPr="00BE225A">
        <w:t>des</w:t>
      </w:r>
      <w:r>
        <w:t xml:space="preserve"> </w:t>
      </w:r>
      <w:r w:rsidR="00E54947">
        <w:t>Grundstück</w:t>
      </w:r>
      <w:r w:rsidRPr="00BE225A">
        <w:t xml:space="preserve">s Nr. </w:t>
      </w:r>
      <w:r w:rsidR="009F08C0" w:rsidRPr="00212087">
        <w:rPr>
          <w:highlight w:val="yellow"/>
        </w:rPr>
        <w:t>[</w:t>
      </w:r>
      <w:r w:rsidR="009F08C0">
        <w:rPr>
          <w:highlight w:val="yellow"/>
        </w:rPr>
        <w:t>…</w:t>
      </w:r>
      <w:r w:rsidR="009F08C0" w:rsidRPr="00212087">
        <w:rPr>
          <w:highlight w:val="yellow"/>
        </w:rPr>
        <w:t>]</w:t>
      </w:r>
      <w:r w:rsidR="009F08C0" w:rsidRPr="00BE225A">
        <w:t xml:space="preserve"> </w:t>
      </w:r>
      <w:r w:rsidRPr="00BE225A">
        <w:t xml:space="preserve">zu und wird vorerst auf die Dauer von </w:t>
      </w:r>
      <w:r w:rsidR="00E54947">
        <w:t>zehn</w:t>
      </w:r>
      <w:r w:rsidRPr="00BE225A">
        <w:t xml:space="preserve"> Jahren festgelegt. Sofern keine</w:t>
      </w:r>
      <w:r>
        <w:t xml:space="preserve"> </w:t>
      </w:r>
      <w:r w:rsidRPr="00BE225A">
        <w:t>der Parteien auf diesen Zeitpunkt eine Neufestsetzung der Ertragsausfall- und Mehraufwandentschädigung</w:t>
      </w:r>
      <w:r>
        <w:t xml:space="preserve"> </w:t>
      </w:r>
      <w:r w:rsidRPr="00BE225A">
        <w:t>verlangt, wir</w:t>
      </w:r>
      <w:r w:rsidR="00AB4D0D">
        <w:t>d die Vertragsdauer jeweils um ein</w:t>
      </w:r>
      <w:r w:rsidRPr="00BE225A">
        <w:t xml:space="preserve"> Jahr verlängert.</w:t>
      </w:r>
    </w:p>
    <w:p w14:paraId="753009A5" w14:textId="77777777" w:rsidR="0066504B" w:rsidRDefault="0066504B" w:rsidP="00B83889">
      <w:pPr>
        <w:pStyle w:val="Text"/>
        <w:numPr>
          <w:ilvl w:val="0"/>
          <w:numId w:val="6"/>
        </w:numPr>
        <w:spacing w:before="360"/>
        <w:ind w:left="357" w:hanging="357"/>
      </w:pPr>
      <w:r w:rsidRPr="00BE225A">
        <w:t xml:space="preserve">Die </w:t>
      </w:r>
      <w:r w:rsidRPr="00745A85">
        <w:t>jährliche</w:t>
      </w:r>
      <w:r w:rsidRPr="006D57B4">
        <w:rPr>
          <w:bCs/>
        </w:rPr>
        <w:t xml:space="preserve"> Entschädigung</w:t>
      </w:r>
      <w:r w:rsidRPr="00BE225A">
        <w:rPr>
          <w:b/>
          <w:bCs/>
        </w:rPr>
        <w:t xml:space="preserve"> </w:t>
      </w:r>
      <w:r w:rsidRPr="00BE225A">
        <w:t>für den Ertragsausfall und Mehraufwand beträgt:</w:t>
      </w:r>
    </w:p>
    <w:tbl>
      <w:tblPr>
        <w:tblStyle w:val="Tabellenraster"/>
        <w:tblW w:w="8665" w:type="dxa"/>
        <w:tblInd w:w="36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85"/>
        <w:gridCol w:w="1351"/>
        <w:gridCol w:w="1900"/>
        <w:gridCol w:w="3229"/>
      </w:tblGrid>
      <w:tr w:rsidR="0066504B" w14:paraId="623D4CD0" w14:textId="77777777" w:rsidTr="00907B2F">
        <w:tc>
          <w:tcPr>
            <w:tcW w:w="2185" w:type="dxa"/>
            <w:tcBorders>
              <w:bottom w:val="single" w:sz="4" w:space="0" w:color="auto"/>
            </w:tcBorders>
            <w:shd w:val="clear" w:color="auto" w:fill="D9D9D9" w:themeFill="background1" w:themeFillShade="D9"/>
            <w:vAlign w:val="center"/>
          </w:tcPr>
          <w:p w14:paraId="4EEEE5BE" w14:textId="77777777" w:rsidR="0066504B" w:rsidRPr="008F0F4E" w:rsidRDefault="0066504B" w:rsidP="00425C7D">
            <w:pPr>
              <w:pStyle w:val="Text"/>
              <w:spacing w:before="60" w:after="60"/>
              <w:rPr>
                <w:b/>
              </w:rPr>
            </w:pPr>
            <w:r w:rsidRPr="008F0F4E">
              <w:rPr>
                <w:b/>
              </w:rPr>
              <w:t>Grundstück</w:t>
            </w:r>
          </w:p>
        </w:tc>
        <w:tc>
          <w:tcPr>
            <w:tcW w:w="1351" w:type="dxa"/>
            <w:tcBorders>
              <w:bottom w:val="single" w:sz="4" w:space="0" w:color="auto"/>
            </w:tcBorders>
            <w:shd w:val="clear" w:color="auto" w:fill="D9D9D9" w:themeFill="background1" w:themeFillShade="D9"/>
            <w:vAlign w:val="center"/>
          </w:tcPr>
          <w:p w14:paraId="3DF08BF5" w14:textId="77777777" w:rsidR="0066504B" w:rsidRPr="008F0F4E" w:rsidRDefault="0066504B" w:rsidP="000D0FA4">
            <w:pPr>
              <w:pStyle w:val="Text"/>
              <w:spacing w:before="60" w:after="60"/>
              <w:rPr>
                <w:b/>
              </w:rPr>
            </w:pPr>
            <w:r w:rsidRPr="008F0F4E">
              <w:rPr>
                <w:b/>
              </w:rPr>
              <w:t>Zone</w:t>
            </w:r>
          </w:p>
        </w:tc>
        <w:tc>
          <w:tcPr>
            <w:tcW w:w="1900" w:type="dxa"/>
            <w:tcBorders>
              <w:bottom w:val="single" w:sz="4" w:space="0" w:color="auto"/>
            </w:tcBorders>
            <w:shd w:val="clear" w:color="auto" w:fill="D9D9D9" w:themeFill="background1" w:themeFillShade="D9"/>
            <w:vAlign w:val="center"/>
          </w:tcPr>
          <w:p w14:paraId="5035F8FD" w14:textId="77777777" w:rsidR="0066504B" w:rsidRPr="008F0F4E" w:rsidRDefault="0066504B" w:rsidP="000D0FA4">
            <w:pPr>
              <w:pStyle w:val="Text"/>
              <w:spacing w:before="60" w:after="60"/>
              <w:rPr>
                <w:b/>
              </w:rPr>
            </w:pPr>
            <w:r w:rsidRPr="008F0F4E">
              <w:rPr>
                <w:b/>
              </w:rPr>
              <w:t>Entschädigung</w:t>
            </w:r>
          </w:p>
        </w:tc>
        <w:tc>
          <w:tcPr>
            <w:tcW w:w="3229" w:type="dxa"/>
            <w:tcBorders>
              <w:bottom w:val="single" w:sz="4" w:space="0" w:color="auto"/>
            </w:tcBorders>
            <w:shd w:val="clear" w:color="auto" w:fill="D9D9D9" w:themeFill="background1" w:themeFillShade="D9"/>
            <w:vAlign w:val="center"/>
          </w:tcPr>
          <w:p w14:paraId="419DEA96" w14:textId="77777777" w:rsidR="0066504B" w:rsidRPr="008F0F4E" w:rsidRDefault="005A3BEE" w:rsidP="0012708D">
            <w:pPr>
              <w:pStyle w:val="Text"/>
              <w:keepNext/>
              <w:spacing w:before="60" w:after="60"/>
              <w:rPr>
                <w:b/>
              </w:rPr>
            </w:pPr>
            <w:r>
              <w:rPr>
                <w:b/>
              </w:rPr>
              <w:t>i</w:t>
            </w:r>
            <w:r w:rsidR="0066504B" w:rsidRPr="008F0F4E">
              <w:rPr>
                <w:b/>
              </w:rPr>
              <w:t>n Worten</w:t>
            </w:r>
          </w:p>
        </w:tc>
      </w:tr>
      <w:tr w:rsidR="0066504B" w14:paraId="33961C94" w14:textId="77777777" w:rsidTr="00907B2F">
        <w:tc>
          <w:tcPr>
            <w:tcW w:w="2185" w:type="dxa"/>
            <w:tcBorders>
              <w:top w:val="single" w:sz="4" w:space="0" w:color="auto"/>
              <w:bottom w:val="single" w:sz="4" w:space="0" w:color="auto"/>
            </w:tcBorders>
          </w:tcPr>
          <w:p w14:paraId="64B8BCF9" w14:textId="77777777" w:rsidR="0066504B" w:rsidRPr="000D0FA4" w:rsidRDefault="0066504B" w:rsidP="006D57B4">
            <w:pPr>
              <w:pStyle w:val="Text"/>
              <w:spacing w:before="60" w:after="60"/>
            </w:pPr>
            <w:r w:rsidRPr="000D0FA4">
              <w:t xml:space="preserve">Nr. </w:t>
            </w:r>
            <w:r w:rsidR="009F08C0" w:rsidRPr="00212087">
              <w:rPr>
                <w:highlight w:val="yellow"/>
              </w:rPr>
              <w:t>[</w:t>
            </w:r>
            <w:r w:rsidR="009F08C0">
              <w:rPr>
                <w:highlight w:val="yellow"/>
              </w:rPr>
              <w:t>…</w:t>
            </w:r>
            <w:r w:rsidR="009F08C0" w:rsidRPr="00212087">
              <w:rPr>
                <w:highlight w:val="yellow"/>
              </w:rPr>
              <w:t>]</w:t>
            </w:r>
          </w:p>
        </w:tc>
        <w:tc>
          <w:tcPr>
            <w:tcW w:w="1351" w:type="dxa"/>
            <w:tcBorders>
              <w:top w:val="single" w:sz="4" w:space="0" w:color="auto"/>
              <w:bottom w:val="single" w:sz="4" w:space="0" w:color="auto"/>
            </w:tcBorders>
          </w:tcPr>
          <w:p w14:paraId="1E368E80" w14:textId="77777777" w:rsidR="0066504B" w:rsidRPr="000D0FA4" w:rsidRDefault="009F08C0" w:rsidP="006D57B4">
            <w:pPr>
              <w:pStyle w:val="Text"/>
              <w:spacing w:before="60" w:after="60"/>
            </w:pPr>
            <w:r>
              <w:t>S</w:t>
            </w:r>
            <w:r w:rsidRPr="00212087">
              <w:rPr>
                <w:highlight w:val="yellow"/>
              </w:rPr>
              <w:t>[</w:t>
            </w:r>
            <w:r>
              <w:rPr>
                <w:highlight w:val="yellow"/>
              </w:rPr>
              <w:t>…</w:t>
            </w:r>
            <w:r w:rsidRPr="00212087">
              <w:rPr>
                <w:highlight w:val="yellow"/>
              </w:rPr>
              <w:t>]</w:t>
            </w:r>
          </w:p>
        </w:tc>
        <w:tc>
          <w:tcPr>
            <w:tcW w:w="1900" w:type="dxa"/>
            <w:tcBorders>
              <w:top w:val="single" w:sz="4" w:space="0" w:color="auto"/>
              <w:bottom w:val="single" w:sz="4" w:space="0" w:color="auto"/>
            </w:tcBorders>
            <w:vAlign w:val="center"/>
          </w:tcPr>
          <w:p w14:paraId="2E058983" w14:textId="77777777" w:rsidR="0066504B" w:rsidRPr="000D0FA4" w:rsidRDefault="000D0FA4" w:rsidP="000D0FA4">
            <w:pPr>
              <w:pStyle w:val="Text"/>
              <w:tabs>
                <w:tab w:val="left" w:pos="294"/>
                <w:tab w:val="decimal" w:pos="1312"/>
              </w:tabs>
              <w:spacing w:before="60" w:after="60"/>
            </w:pPr>
            <w:r>
              <w:t xml:space="preserve">Fr. </w:t>
            </w:r>
            <w:r w:rsidR="009F08C0" w:rsidRPr="00212087">
              <w:rPr>
                <w:highlight w:val="yellow"/>
              </w:rPr>
              <w:t>[</w:t>
            </w:r>
            <w:r w:rsidR="009F08C0">
              <w:rPr>
                <w:highlight w:val="yellow"/>
              </w:rPr>
              <w:t>…</w:t>
            </w:r>
            <w:r w:rsidR="009F08C0" w:rsidRPr="00212087">
              <w:rPr>
                <w:highlight w:val="yellow"/>
              </w:rPr>
              <w:t>]</w:t>
            </w:r>
            <w:r>
              <w:t>.–</w:t>
            </w:r>
          </w:p>
        </w:tc>
        <w:tc>
          <w:tcPr>
            <w:tcW w:w="3229" w:type="dxa"/>
            <w:tcBorders>
              <w:top w:val="single" w:sz="4" w:space="0" w:color="auto"/>
              <w:bottom w:val="single" w:sz="4" w:space="0" w:color="auto"/>
            </w:tcBorders>
          </w:tcPr>
          <w:p w14:paraId="2579253B" w14:textId="77777777" w:rsidR="0066504B" w:rsidRPr="000D0FA4" w:rsidRDefault="009F08C0" w:rsidP="006D57B4">
            <w:pPr>
              <w:pStyle w:val="Text"/>
              <w:spacing w:before="60" w:after="60"/>
            </w:pPr>
            <w:r w:rsidRPr="001245D3">
              <w:rPr>
                <w:highlight w:val="yellow"/>
              </w:rPr>
              <w:t>[…………..]</w:t>
            </w:r>
          </w:p>
        </w:tc>
      </w:tr>
      <w:tr w:rsidR="0066504B" w14:paraId="73BD3AEB" w14:textId="77777777" w:rsidTr="00907B2F">
        <w:tc>
          <w:tcPr>
            <w:tcW w:w="2185" w:type="dxa"/>
            <w:tcBorders>
              <w:top w:val="single" w:sz="4" w:space="0" w:color="auto"/>
              <w:bottom w:val="single" w:sz="4" w:space="0" w:color="auto"/>
            </w:tcBorders>
          </w:tcPr>
          <w:p w14:paraId="20D332EF" w14:textId="77777777" w:rsidR="0066504B" w:rsidRPr="000D0FA4" w:rsidRDefault="0066504B" w:rsidP="006D57B4">
            <w:pPr>
              <w:pStyle w:val="Text"/>
              <w:spacing w:before="60" w:after="60"/>
            </w:pPr>
            <w:r w:rsidRPr="000D0FA4">
              <w:t xml:space="preserve">Nr. </w:t>
            </w:r>
            <w:r w:rsidR="009F08C0" w:rsidRPr="00212087">
              <w:rPr>
                <w:highlight w:val="yellow"/>
              </w:rPr>
              <w:t>[</w:t>
            </w:r>
            <w:r w:rsidR="009F08C0">
              <w:rPr>
                <w:highlight w:val="yellow"/>
              </w:rPr>
              <w:t>…</w:t>
            </w:r>
            <w:r w:rsidR="009F08C0" w:rsidRPr="00212087">
              <w:rPr>
                <w:highlight w:val="yellow"/>
              </w:rPr>
              <w:t>]</w:t>
            </w:r>
          </w:p>
        </w:tc>
        <w:tc>
          <w:tcPr>
            <w:tcW w:w="1351" w:type="dxa"/>
            <w:tcBorders>
              <w:top w:val="single" w:sz="4" w:space="0" w:color="auto"/>
              <w:bottom w:val="single" w:sz="4" w:space="0" w:color="auto"/>
            </w:tcBorders>
          </w:tcPr>
          <w:p w14:paraId="6155B425" w14:textId="77777777" w:rsidR="0066504B" w:rsidRPr="000D0FA4" w:rsidRDefault="009F08C0" w:rsidP="006D57B4">
            <w:pPr>
              <w:pStyle w:val="Text"/>
              <w:spacing w:before="60" w:after="60"/>
            </w:pPr>
            <w:r>
              <w:t>S</w:t>
            </w:r>
            <w:r w:rsidRPr="00212087">
              <w:rPr>
                <w:highlight w:val="yellow"/>
              </w:rPr>
              <w:t>[</w:t>
            </w:r>
            <w:r>
              <w:rPr>
                <w:highlight w:val="yellow"/>
              </w:rPr>
              <w:t>…</w:t>
            </w:r>
            <w:r w:rsidRPr="00212087">
              <w:rPr>
                <w:highlight w:val="yellow"/>
              </w:rPr>
              <w:t>]</w:t>
            </w:r>
          </w:p>
        </w:tc>
        <w:tc>
          <w:tcPr>
            <w:tcW w:w="1900" w:type="dxa"/>
            <w:tcBorders>
              <w:top w:val="single" w:sz="4" w:space="0" w:color="auto"/>
              <w:bottom w:val="single" w:sz="4" w:space="0" w:color="auto"/>
            </w:tcBorders>
            <w:vAlign w:val="center"/>
          </w:tcPr>
          <w:p w14:paraId="2FECC78F" w14:textId="77777777" w:rsidR="0066504B" w:rsidRPr="000D0FA4" w:rsidRDefault="000D0FA4" w:rsidP="000D0FA4">
            <w:pPr>
              <w:pStyle w:val="Text"/>
              <w:tabs>
                <w:tab w:val="left" w:pos="294"/>
                <w:tab w:val="decimal" w:pos="1312"/>
              </w:tabs>
              <w:spacing w:before="60" w:after="60"/>
            </w:pPr>
            <w:r>
              <w:t xml:space="preserve">Fr. </w:t>
            </w:r>
            <w:r w:rsidR="009F08C0" w:rsidRPr="00212087">
              <w:rPr>
                <w:highlight w:val="yellow"/>
              </w:rPr>
              <w:t>[</w:t>
            </w:r>
            <w:r w:rsidR="009F08C0">
              <w:rPr>
                <w:highlight w:val="yellow"/>
              </w:rPr>
              <w:t>…</w:t>
            </w:r>
            <w:r w:rsidR="009F08C0" w:rsidRPr="00212087">
              <w:rPr>
                <w:highlight w:val="yellow"/>
              </w:rPr>
              <w:t>]</w:t>
            </w:r>
            <w:r>
              <w:t>.–</w:t>
            </w:r>
          </w:p>
        </w:tc>
        <w:tc>
          <w:tcPr>
            <w:tcW w:w="3229" w:type="dxa"/>
            <w:tcBorders>
              <w:top w:val="single" w:sz="4" w:space="0" w:color="auto"/>
              <w:bottom w:val="single" w:sz="4" w:space="0" w:color="auto"/>
            </w:tcBorders>
          </w:tcPr>
          <w:p w14:paraId="29B083CE" w14:textId="77777777" w:rsidR="0066504B" w:rsidRPr="000D0FA4" w:rsidRDefault="009F08C0" w:rsidP="006D57B4">
            <w:pPr>
              <w:pStyle w:val="Text"/>
              <w:spacing w:before="60" w:after="60"/>
            </w:pPr>
            <w:r w:rsidRPr="001245D3">
              <w:rPr>
                <w:highlight w:val="yellow"/>
              </w:rPr>
              <w:t>[…………..]</w:t>
            </w:r>
          </w:p>
        </w:tc>
      </w:tr>
      <w:tr w:rsidR="0066504B" w14:paraId="0F4E569E" w14:textId="77777777" w:rsidTr="00907B2F">
        <w:tc>
          <w:tcPr>
            <w:tcW w:w="3536" w:type="dxa"/>
            <w:gridSpan w:val="2"/>
            <w:tcBorders>
              <w:top w:val="single" w:sz="4" w:space="0" w:color="auto"/>
              <w:bottom w:val="single" w:sz="4" w:space="0" w:color="auto"/>
            </w:tcBorders>
          </w:tcPr>
          <w:p w14:paraId="3D8A3558" w14:textId="77777777" w:rsidR="0066504B" w:rsidRPr="000D0FA4" w:rsidRDefault="0066504B" w:rsidP="006D57B4">
            <w:pPr>
              <w:pStyle w:val="Text"/>
              <w:spacing w:before="60" w:after="60"/>
              <w:rPr>
                <w:b/>
              </w:rPr>
            </w:pPr>
            <w:r w:rsidRPr="000D0FA4">
              <w:rPr>
                <w:b/>
              </w:rPr>
              <w:t>Total</w:t>
            </w:r>
          </w:p>
        </w:tc>
        <w:tc>
          <w:tcPr>
            <w:tcW w:w="1900" w:type="dxa"/>
            <w:tcBorders>
              <w:top w:val="single" w:sz="4" w:space="0" w:color="auto"/>
              <w:bottom w:val="single" w:sz="4" w:space="0" w:color="auto"/>
            </w:tcBorders>
            <w:vAlign w:val="center"/>
          </w:tcPr>
          <w:p w14:paraId="7A2D4110" w14:textId="77777777" w:rsidR="0066504B" w:rsidRPr="000D0FA4" w:rsidRDefault="0066504B" w:rsidP="000D0FA4">
            <w:pPr>
              <w:pStyle w:val="Text"/>
              <w:tabs>
                <w:tab w:val="left" w:pos="258"/>
                <w:tab w:val="decimal" w:pos="1312"/>
              </w:tabs>
              <w:spacing w:before="60" w:after="60"/>
              <w:rPr>
                <w:b/>
              </w:rPr>
            </w:pPr>
            <w:r w:rsidRPr="000D0FA4">
              <w:rPr>
                <w:b/>
              </w:rPr>
              <w:t>Fr.</w:t>
            </w:r>
            <w:r w:rsidR="000D0FA4">
              <w:rPr>
                <w:b/>
              </w:rPr>
              <w:t xml:space="preserve"> </w:t>
            </w:r>
            <w:r w:rsidR="009F08C0" w:rsidRPr="009F08C0">
              <w:rPr>
                <w:b/>
                <w:highlight w:val="yellow"/>
              </w:rPr>
              <w:t>[…</w:t>
            </w:r>
            <w:r w:rsidR="009F08C0" w:rsidRPr="00212087">
              <w:rPr>
                <w:highlight w:val="yellow"/>
              </w:rPr>
              <w:t>]</w:t>
            </w:r>
            <w:r w:rsidRPr="000D0FA4">
              <w:rPr>
                <w:b/>
              </w:rPr>
              <w:t>.</w:t>
            </w:r>
            <w:r w:rsidR="000D0FA4">
              <w:rPr>
                <w:b/>
              </w:rPr>
              <w:t>–</w:t>
            </w:r>
          </w:p>
        </w:tc>
        <w:tc>
          <w:tcPr>
            <w:tcW w:w="3229" w:type="dxa"/>
            <w:tcBorders>
              <w:top w:val="single" w:sz="4" w:space="0" w:color="auto"/>
              <w:bottom w:val="single" w:sz="4" w:space="0" w:color="auto"/>
            </w:tcBorders>
          </w:tcPr>
          <w:p w14:paraId="352609AF" w14:textId="77777777" w:rsidR="0066504B" w:rsidRPr="009F08C0" w:rsidRDefault="009F08C0" w:rsidP="006D57B4">
            <w:pPr>
              <w:pStyle w:val="Text"/>
              <w:spacing w:before="60" w:after="60"/>
              <w:rPr>
                <w:b/>
              </w:rPr>
            </w:pPr>
            <w:r w:rsidRPr="009F08C0">
              <w:rPr>
                <w:b/>
                <w:highlight w:val="yellow"/>
              </w:rPr>
              <w:t>[…………..]</w:t>
            </w:r>
          </w:p>
        </w:tc>
      </w:tr>
    </w:tbl>
    <w:p w14:paraId="4B5DAF48" w14:textId="707AFBBB" w:rsidR="0066504B" w:rsidRPr="00D40B03" w:rsidRDefault="0066504B" w:rsidP="00B83889">
      <w:pPr>
        <w:pStyle w:val="Text"/>
        <w:numPr>
          <w:ilvl w:val="0"/>
          <w:numId w:val="6"/>
        </w:numPr>
        <w:spacing w:before="360"/>
        <w:ind w:left="357" w:hanging="357"/>
      </w:pPr>
      <w:r w:rsidRPr="00BE225A">
        <w:t xml:space="preserve">Diese Entschädigung wird </w:t>
      </w:r>
      <w:r w:rsidRPr="000D0FA4">
        <w:rPr>
          <w:bCs/>
        </w:rPr>
        <w:t xml:space="preserve">jährlich, jeweils per </w:t>
      </w:r>
      <w:r w:rsidRPr="000D0FA4">
        <w:rPr>
          <w:bCs/>
          <w:highlight w:val="yellow"/>
        </w:rPr>
        <w:t>1. Dezember</w:t>
      </w:r>
      <w:r w:rsidRPr="00BE225A">
        <w:t xml:space="preserve">, </w:t>
      </w:r>
      <w:r w:rsidRPr="000D0FA4">
        <w:rPr>
          <w:highlight w:val="yellow"/>
        </w:rPr>
        <w:t>dem Bewirtschafter</w:t>
      </w:r>
      <w:r w:rsidR="009F08C0">
        <w:rPr>
          <w:highlight w:val="yellow"/>
        </w:rPr>
        <w:t xml:space="preserve"> </w:t>
      </w:r>
      <w:r w:rsidR="000D0FA4" w:rsidRPr="000D0FA4">
        <w:rPr>
          <w:highlight w:val="yellow"/>
        </w:rPr>
        <w:t>/</w:t>
      </w:r>
      <w:r w:rsidR="009F08C0">
        <w:rPr>
          <w:highlight w:val="yellow"/>
        </w:rPr>
        <w:t xml:space="preserve"> </w:t>
      </w:r>
      <w:r w:rsidR="000D0FA4" w:rsidRPr="000D0FA4">
        <w:rPr>
          <w:highlight w:val="yellow"/>
        </w:rPr>
        <w:t>der Bewirtschafterin</w:t>
      </w:r>
      <w:r w:rsidRPr="00BE225A">
        <w:t xml:space="preserve"> ausbezahlt,</w:t>
      </w:r>
      <w:r>
        <w:t xml:space="preserve"> </w:t>
      </w:r>
      <w:r w:rsidRPr="00BE225A">
        <w:t xml:space="preserve">erstmals für das Jahr </w:t>
      </w:r>
      <w:r w:rsidR="009F08C0" w:rsidRPr="00D40B03">
        <w:rPr>
          <w:highlight w:val="yellow"/>
        </w:rPr>
        <w:t>[</w:t>
      </w:r>
      <w:r w:rsidRPr="00D40B03">
        <w:rPr>
          <w:highlight w:val="yellow"/>
        </w:rPr>
        <w:t>……</w:t>
      </w:r>
      <w:r w:rsidR="009F08C0" w:rsidRPr="00D40B03">
        <w:rPr>
          <w:highlight w:val="yellow"/>
        </w:rPr>
        <w:t>]</w:t>
      </w:r>
      <w:r w:rsidR="007E7A30" w:rsidRPr="00D40B03">
        <w:t xml:space="preserve"> </w:t>
      </w:r>
      <w:r w:rsidR="007E7A30" w:rsidRPr="00D40B03">
        <w:rPr>
          <w:highlight w:val="cyan"/>
        </w:rPr>
        <w:t>(zu koordinieren mit Art. 9)</w:t>
      </w:r>
      <w:r w:rsidRPr="00D40B03">
        <w:t>.</w:t>
      </w:r>
    </w:p>
    <w:p w14:paraId="641A4CB9" w14:textId="77777777" w:rsidR="0066504B" w:rsidRPr="00BE225A" w:rsidRDefault="0066504B" w:rsidP="00B83889">
      <w:pPr>
        <w:pStyle w:val="Text"/>
        <w:numPr>
          <w:ilvl w:val="0"/>
          <w:numId w:val="6"/>
        </w:numPr>
        <w:spacing w:before="360"/>
        <w:ind w:left="357" w:hanging="357"/>
      </w:pPr>
      <w:r w:rsidRPr="00BE225A">
        <w:t>Eine Missachtung der Nutzungs</w:t>
      </w:r>
      <w:r w:rsidR="009C5D23">
        <w:t>be</w:t>
      </w:r>
      <w:r w:rsidRPr="00BE225A">
        <w:t>schränkungen hat die sofortige Einstellung der jährlichen</w:t>
      </w:r>
      <w:r>
        <w:t xml:space="preserve"> </w:t>
      </w:r>
      <w:r w:rsidRPr="00BE225A">
        <w:t>Entschädigung zur Folge.</w:t>
      </w:r>
    </w:p>
    <w:p w14:paraId="5FFE40CD" w14:textId="77777777" w:rsidR="0066504B" w:rsidRPr="00BE225A" w:rsidRDefault="0066504B" w:rsidP="00B83889">
      <w:pPr>
        <w:pStyle w:val="Text"/>
        <w:numPr>
          <w:ilvl w:val="0"/>
          <w:numId w:val="6"/>
        </w:numPr>
        <w:spacing w:before="360"/>
        <w:ind w:left="357" w:hanging="357"/>
      </w:pPr>
      <w:r w:rsidRPr="00BE225A">
        <w:t>Werden neue Vorschriften über den Einsatz von Pflanzenschutzmitteln in den Schutzzonen</w:t>
      </w:r>
      <w:r>
        <w:t xml:space="preserve"> </w:t>
      </w:r>
      <w:r w:rsidRPr="00BE225A">
        <w:t>erlassen und</w:t>
      </w:r>
      <w:r w:rsidR="009F08C0">
        <w:t xml:space="preserve"> </w:t>
      </w:r>
      <w:r w:rsidRPr="00BE225A">
        <w:t>/</w:t>
      </w:r>
      <w:r w:rsidR="009F08C0">
        <w:t xml:space="preserve"> </w:t>
      </w:r>
      <w:r w:rsidRPr="00BE225A">
        <w:t>oder die Bewirtschaftung zusätzlich stark eingeschränkt, so muss die Entschädigung</w:t>
      </w:r>
      <w:r>
        <w:t xml:space="preserve"> </w:t>
      </w:r>
      <w:r w:rsidRPr="00BE225A">
        <w:t>neu ausgehandelt werden.</w:t>
      </w:r>
    </w:p>
    <w:p w14:paraId="3808F262" w14:textId="77777777" w:rsidR="0066504B" w:rsidRPr="00BE225A" w:rsidRDefault="0066504B" w:rsidP="00B83889">
      <w:pPr>
        <w:pStyle w:val="Text"/>
        <w:numPr>
          <w:ilvl w:val="0"/>
          <w:numId w:val="6"/>
        </w:numPr>
        <w:spacing w:before="360"/>
        <w:ind w:left="357" w:hanging="357"/>
      </w:pPr>
      <w:r w:rsidRPr="000D0FA4">
        <w:rPr>
          <w:highlight w:val="yellow"/>
        </w:rPr>
        <w:t>Der Grundeigentümer</w:t>
      </w:r>
      <w:r w:rsidR="009F08C0">
        <w:rPr>
          <w:highlight w:val="yellow"/>
        </w:rPr>
        <w:t xml:space="preserve"> </w:t>
      </w:r>
      <w:r w:rsidR="000D0FA4" w:rsidRPr="000D0FA4">
        <w:rPr>
          <w:highlight w:val="yellow"/>
        </w:rPr>
        <w:t>/</w:t>
      </w:r>
      <w:r w:rsidR="009F08C0">
        <w:rPr>
          <w:highlight w:val="yellow"/>
        </w:rPr>
        <w:t xml:space="preserve"> </w:t>
      </w:r>
      <w:r w:rsidR="000D0FA4" w:rsidRPr="000D0FA4">
        <w:rPr>
          <w:highlight w:val="yellow"/>
        </w:rPr>
        <w:t>die Grundeigentümerin</w:t>
      </w:r>
      <w:r w:rsidRPr="00BE225A">
        <w:t xml:space="preserve"> ist verpflichtet, den oder die Bewirtschafter </w:t>
      </w:r>
      <w:r w:rsidRPr="00C91FC2">
        <w:rPr>
          <w:highlight w:val="yellow"/>
        </w:rPr>
        <w:t>seines</w:t>
      </w:r>
      <w:r w:rsidR="009F08C0">
        <w:rPr>
          <w:highlight w:val="yellow"/>
        </w:rPr>
        <w:t xml:space="preserve"> </w:t>
      </w:r>
      <w:r w:rsidR="000D0FA4" w:rsidRPr="00C91FC2">
        <w:rPr>
          <w:highlight w:val="yellow"/>
        </w:rPr>
        <w:t>/</w:t>
      </w:r>
      <w:r w:rsidR="009F08C0">
        <w:rPr>
          <w:highlight w:val="yellow"/>
        </w:rPr>
        <w:t xml:space="preserve"> </w:t>
      </w:r>
      <w:r w:rsidR="000D0FA4" w:rsidRPr="00C91FC2">
        <w:rPr>
          <w:highlight w:val="yellow"/>
        </w:rPr>
        <w:t>ihres</w:t>
      </w:r>
      <w:r w:rsidRPr="00BE225A">
        <w:t xml:space="preserve"> Grundstücks über</w:t>
      </w:r>
      <w:r>
        <w:t xml:space="preserve"> </w:t>
      </w:r>
      <w:r w:rsidRPr="00BE225A">
        <w:t>die Bestimmungen des Schutzzonenreglements zu informieren und deren Namen der Wasserversorgung,</w:t>
      </w:r>
      <w:r>
        <w:t xml:space="preserve"> </w:t>
      </w:r>
      <w:r w:rsidRPr="00BE225A">
        <w:t>zwecks Auszahlung der Ertragsausfallentschädigung, bekannt zu geben.</w:t>
      </w:r>
    </w:p>
    <w:p w14:paraId="4A476162" w14:textId="77777777" w:rsidR="0066504B" w:rsidRPr="00BE225A" w:rsidRDefault="0066504B" w:rsidP="00B83889">
      <w:pPr>
        <w:pStyle w:val="Text"/>
        <w:numPr>
          <w:ilvl w:val="0"/>
          <w:numId w:val="6"/>
        </w:numPr>
        <w:spacing w:before="360"/>
        <w:ind w:left="357" w:hanging="357"/>
      </w:pPr>
      <w:r w:rsidRPr="00BE225A">
        <w:t xml:space="preserve">Die </w:t>
      </w:r>
      <w:r w:rsidRPr="00780792">
        <w:rPr>
          <w:b/>
          <w:bCs/>
        </w:rPr>
        <w:t>einmalige Entschädigung</w:t>
      </w:r>
      <w:r w:rsidRPr="00BE225A">
        <w:rPr>
          <w:b/>
          <w:bCs/>
        </w:rPr>
        <w:t xml:space="preserve"> </w:t>
      </w:r>
      <w:r w:rsidRPr="00BE225A">
        <w:t>für Rechtseinräumung</w:t>
      </w:r>
      <w:r>
        <w:t>, Düngungsplan</w:t>
      </w:r>
      <w:r w:rsidRPr="00BE225A">
        <w:t xml:space="preserve"> und Umtriebe bei einer neu erstellten</w:t>
      </w:r>
      <w:r>
        <w:t xml:space="preserve"> </w:t>
      </w:r>
      <w:r w:rsidRPr="00BE225A">
        <w:t xml:space="preserve">Fassung </w:t>
      </w:r>
      <w:r w:rsidR="001B7034">
        <w:t xml:space="preserve">oder </w:t>
      </w:r>
      <w:r w:rsidR="009F08C0">
        <w:t xml:space="preserve">bei einer </w:t>
      </w:r>
      <w:r w:rsidR="001B7034">
        <w:t xml:space="preserve">erstmaligen Schutzzonenausscheidung </w:t>
      </w:r>
      <w:r w:rsidRPr="00BE225A">
        <w:t>beträgt:</w:t>
      </w:r>
    </w:p>
    <w:tbl>
      <w:tblPr>
        <w:tblStyle w:val="Tabellenraster"/>
        <w:tblW w:w="8721" w:type="dxa"/>
        <w:tblInd w:w="336"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059"/>
        <w:gridCol w:w="1931"/>
        <w:gridCol w:w="2731"/>
      </w:tblGrid>
      <w:tr w:rsidR="0066504B" w14:paraId="0551451A" w14:textId="77777777" w:rsidTr="00907B2F">
        <w:tc>
          <w:tcPr>
            <w:tcW w:w="4059" w:type="dxa"/>
            <w:shd w:val="clear" w:color="auto" w:fill="D9D9D9" w:themeFill="background1" w:themeFillShade="D9"/>
          </w:tcPr>
          <w:p w14:paraId="2F6FC6E4" w14:textId="77777777" w:rsidR="0066504B" w:rsidRPr="00C91FC2" w:rsidRDefault="0066504B" w:rsidP="00C91FC2">
            <w:pPr>
              <w:pStyle w:val="Text"/>
              <w:spacing w:before="60" w:after="60"/>
              <w:rPr>
                <w:b/>
              </w:rPr>
            </w:pPr>
            <w:r w:rsidRPr="00C91FC2">
              <w:rPr>
                <w:b/>
              </w:rPr>
              <w:t>Art der Entschädigung</w:t>
            </w:r>
          </w:p>
        </w:tc>
        <w:tc>
          <w:tcPr>
            <w:tcW w:w="1931" w:type="dxa"/>
            <w:shd w:val="clear" w:color="auto" w:fill="D9D9D9" w:themeFill="background1" w:themeFillShade="D9"/>
          </w:tcPr>
          <w:p w14:paraId="6E2DEDF2" w14:textId="77777777" w:rsidR="0066504B" w:rsidRPr="00C91FC2" w:rsidRDefault="0066504B" w:rsidP="00C91FC2">
            <w:pPr>
              <w:pStyle w:val="Text"/>
              <w:spacing w:before="60" w:after="60"/>
              <w:rPr>
                <w:b/>
              </w:rPr>
            </w:pPr>
            <w:r w:rsidRPr="00C91FC2">
              <w:rPr>
                <w:b/>
              </w:rPr>
              <w:t>Entschädigung</w:t>
            </w:r>
          </w:p>
        </w:tc>
        <w:tc>
          <w:tcPr>
            <w:tcW w:w="2731" w:type="dxa"/>
            <w:shd w:val="clear" w:color="auto" w:fill="D9D9D9" w:themeFill="background1" w:themeFillShade="D9"/>
          </w:tcPr>
          <w:p w14:paraId="730E43F0" w14:textId="77777777" w:rsidR="0066504B" w:rsidRPr="00C91FC2" w:rsidRDefault="0066504B" w:rsidP="00C91FC2">
            <w:pPr>
              <w:pStyle w:val="Text"/>
              <w:spacing w:before="60" w:after="60"/>
              <w:rPr>
                <w:b/>
              </w:rPr>
            </w:pPr>
            <w:r w:rsidRPr="00C91FC2">
              <w:rPr>
                <w:b/>
              </w:rPr>
              <w:t>in Worten</w:t>
            </w:r>
          </w:p>
        </w:tc>
      </w:tr>
      <w:tr w:rsidR="0066504B" w14:paraId="5A2388C9" w14:textId="77777777" w:rsidTr="00907B2F">
        <w:tc>
          <w:tcPr>
            <w:tcW w:w="4059" w:type="dxa"/>
            <w:vAlign w:val="center"/>
          </w:tcPr>
          <w:p w14:paraId="19D4B41D" w14:textId="77777777" w:rsidR="0066504B" w:rsidRDefault="0066504B" w:rsidP="0099696A">
            <w:pPr>
              <w:pStyle w:val="Text"/>
              <w:spacing w:before="60" w:after="60"/>
              <w:rPr>
                <w:bCs/>
              </w:rPr>
            </w:pPr>
            <w:r w:rsidRPr="0061712D">
              <w:rPr>
                <w:bCs/>
              </w:rPr>
              <w:t>Rechtseinräumung für Zone</w:t>
            </w:r>
            <w:r>
              <w:rPr>
                <w:bCs/>
              </w:rPr>
              <w:t>(</w:t>
            </w:r>
            <w:r w:rsidRPr="0061712D">
              <w:rPr>
                <w:bCs/>
              </w:rPr>
              <w:t>n</w:t>
            </w:r>
            <w:r>
              <w:rPr>
                <w:bCs/>
              </w:rPr>
              <w:t>)</w:t>
            </w:r>
            <w:r w:rsidRPr="0061712D">
              <w:rPr>
                <w:bCs/>
              </w:rPr>
              <w:t xml:space="preserve"> </w:t>
            </w:r>
            <w:r w:rsidR="00425C7D">
              <w:t>S</w:t>
            </w:r>
            <w:r w:rsidR="00425C7D" w:rsidRPr="00212087">
              <w:rPr>
                <w:highlight w:val="yellow"/>
              </w:rPr>
              <w:t>[</w:t>
            </w:r>
            <w:r w:rsidR="00425C7D">
              <w:rPr>
                <w:highlight w:val="yellow"/>
              </w:rPr>
              <w:t>…</w:t>
            </w:r>
            <w:r w:rsidR="00425C7D" w:rsidRPr="00212087">
              <w:rPr>
                <w:highlight w:val="yellow"/>
              </w:rPr>
              <w:t>]</w:t>
            </w:r>
            <w:r w:rsidR="00425C7D">
              <w:t xml:space="preserve"> </w:t>
            </w:r>
            <w:r w:rsidRPr="0061712D">
              <w:rPr>
                <w:bCs/>
              </w:rPr>
              <w:t>und</w:t>
            </w:r>
            <w:r>
              <w:rPr>
                <w:bCs/>
              </w:rPr>
              <w:t xml:space="preserve"> </w:t>
            </w:r>
            <w:r w:rsidR="00425C7D">
              <w:t>S</w:t>
            </w:r>
            <w:r w:rsidR="00425C7D" w:rsidRPr="00212087">
              <w:rPr>
                <w:highlight w:val="yellow"/>
              </w:rPr>
              <w:t>[</w:t>
            </w:r>
            <w:r w:rsidR="00425C7D">
              <w:rPr>
                <w:highlight w:val="yellow"/>
              </w:rPr>
              <w:t>…</w:t>
            </w:r>
            <w:r w:rsidR="00425C7D" w:rsidRPr="00212087">
              <w:rPr>
                <w:highlight w:val="yellow"/>
              </w:rPr>
              <w:t>]</w:t>
            </w:r>
            <w:r w:rsidR="00425C7D">
              <w:t xml:space="preserve"> </w:t>
            </w:r>
            <w:r w:rsidRPr="0061712D">
              <w:rPr>
                <w:bCs/>
              </w:rPr>
              <w:t xml:space="preserve">auf Grundstück Nr. </w:t>
            </w:r>
            <w:r w:rsidR="00425C7D" w:rsidRPr="00212087">
              <w:rPr>
                <w:highlight w:val="yellow"/>
              </w:rPr>
              <w:t>[</w:t>
            </w:r>
            <w:r w:rsidR="00425C7D">
              <w:rPr>
                <w:highlight w:val="yellow"/>
              </w:rPr>
              <w:t>…</w:t>
            </w:r>
            <w:r w:rsidR="00425C7D" w:rsidRPr="00212087">
              <w:rPr>
                <w:highlight w:val="yellow"/>
              </w:rPr>
              <w:t>]</w:t>
            </w:r>
          </w:p>
        </w:tc>
        <w:tc>
          <w:tcPr>
            <w:tcW w:w="1931" w:type="dxa"/>
            <w:vAlign w:val="center"/>
          </w:tcPr>
          <w:p w14:paraId="100E82D2" w14:textId="77777777" w:rsidR="0066504B" w:rsidRDefault="00C91FC2" w:rsidP="0099696A">
            <w:pPr>
              <w:pStyle w:val="Text"/>
              <w:spacing w:before="60" w:after="60"/>
              <w:rPr>
                <w:bCs/>
              </w:rPr>
            </w:pPr>
            <w:r>
              <w:t xml:space="preserve">Fr. </w:t>
            </w:r>
            <w:r w:rsidR="00425C7D" w:rsidRPr="00212087">
              <w:rPr>
                <w:highlight w:val="yellow"/>
              </w:rPr>
              <w:t>[</w:t>
            </w:r>
            <w:r w:rsidR="00425C7D">
              <w:rPr>
                <w:highlight w:val="yellow"/>
              </w:rPr>
              <w:t>…</w:t>
            </w:r>
            <w:r w:rsidR="00425C7D" w:rsidRPr="00212087">
              <w:rPr>
                <w:highlight w:val="yellow"/>
              </w:rPr>
              <w:t>]</w:t>
            </w:r>
            <w:r>
              <w:t>.–</w:t>
            </w:r>
          </w:p>
        </w:tc>
        <w:tc>
          <w:tcPr>
            <w:tcW w:w="2731" w:type="dxa"/>
            <w:vAlign w:val="center"/>
          </w:tcPr>
          <w:p w14:paraId="17BD744E" w14:textId="77777777" w:rsidR="0066504B" w:rsidRDefault="00425C7D" w:rsidP="0099696A">
            <w:pPr>
              <w:pStyle w:val="Text"/>
              <w:spacing w:before="60" w:after="60"/>
              <w:rPr>
                <w:bCs/>
              </w:rPr>
            </w:pPr>
            <w:r w:rsidRPr="001245D3">
              <w:rPr>
                <w:highlight w:val="yellow"/>
              </w:rPr>
              <w:t>[…………..]</w:t>
            </w:r>
          </w:p>
        </w:tc>
      </w:tr>
      <w:tr w:rsidR="0066504B" w14:paraId="3B25CF4F" w14:textId="77777777" w:rsidTr="00907B2F">
        <w:tc>
          <w:tcPr>
            <w:tcW w:w="4059" w:type="dxa"/>
            <w:vAlign w:val="center"/>
          </w:tcPr>
          <w:p w14:paraId="2043668E" w14:textId="77777777" w:rsidR="0066504B" w:rsidRDefault="0066504B" w:rsidP="0099696A">
            <w:pPr>
              <w:pStyle w:val="Text"/>
              <w:spacing w:before="60" w:after="60"/>
              <w:rPr>
                <w:bCs/>
              </w:rPr>
            </w:pPr>
            <w:r>
              <w:rPr>
                <w:bCs/>
              </w:rPr>
              <w:t>Erstellung Düngungsplan</w:t>
            </w:r>
          </w:p>
        </w:tc>
        <w:tc>
          <w:tcPr>
            <w:tcW w:w="1931" w:type="dxa"/>
            <w:vAlign w:val="center"/>
          </w:tcPr>
          <w:p w14:paraId="54C21FC4" w14:textId="77777777" w:rsidR="0066504B" w:rsidRDefault="00C91FC2" w:rsidP="0099696A">
            <w:pPr>
              <w:pStyle w:val="Text"/>
              <w:spacing w:before="60" w:after="60"/>
              <w:rPr>
                <w:bCs/>
              </w:rPr>
            </w:pPr>
            <w:r>
              <w:t xml:space="preserve">Fr. </w:t>
            </w:r>
            <w:r w:rsidR="00425C7D" w:rsidRPr="00212087">
              <w:rPr>
                <w:highlight w:val="yellow"/>
              </w:rPr>
              <w:t>[</w:t>
            </w:r>
            <w:r w:rsidR="00425C7D">
              <w:rPr>
                <w:highlight w:val="yellow"/>
              </w:rPr>
              <w:t>…</w:t>
            </w:r>
            <w:r w:rsidR="00425C7D" w:rsidRPr="00212087">
              <w:rPr>
                <w:highlight w:val="yellow"/>
              </w:rPr>
              <w:t>]</w:t>
            </w:r>
            <w:r>
              <w:t>.–</w:t>
            </w:r>
          </w:p>
        </w:tc>
        <w:tc>
          <w:tcPr>
            <w:tcW w:w="2731" w:type="dxa"/>
            <w:vAlign w:val="center"/>
          </w:tcPr>
          <w:p w14:paraId="3649754D" w14:textId="77777777" w:rsidR="0066504B" w:rsidRDefault="00425C7D" w:rsidP="0099696A">
            <w:pPr>
              <w:pStyle w:val="Text"/>
              <w:spacing w:before="60" w:after="60"/>
              <w:rPr>
                <w:bCs/>
              </w:rPr>
            </w:pPr>
            <w:r w:rsidRPr="001245D3">
              <w:rPr>
                <w:highlight w:val="yellow"/>
              </w:rPr>
              <w:t>[…………..]</w:t>
            </w:r>
          </w:p>
        </w:tc>
      </w:tr>
      <w:tr w:rsidR="0066504B" w14:paraId="3D02599C" w14:textId="77777777" w:rsidTr="00907B2F">
        <w:tc>
          <w:tcPr>
            <w:tcW w:w="4059" w:type="dxa"/>
            <w:vAlign w:val="center"/>
          </w:tcPr>
          <w:p w14:paraId="348ED65A" w14:textId="77777777" w:rsidR="0066504B" w:rsidRDefault="0066504B" w:rsidP="0099696A">
            <w:pPr>
              <w:pStyle w:val="Text"/>
              <w:spacing w:before="60" w:after="60"/>
              <w:rPr>
                <w:bCs/>
              </w:rPr>
            </w:pPr>
            <w:r>
              <w:rPr>
                <w:bCs/>
              </w:rPr>
              <w:t>Umtriebe</w:t>
            </w:r>
          </w:p>
        </w:tc>
        <w:tc>
          <w:tcPr>
            <w:tcW w:w="1931" w:type="dxa"/>
            <w:vAlign w:val="center"/>
          </w:tcPr>
          <w:p w14:paraId="66C20D90" w14:textId="77777777" w:rsidR="0066504B" w:rsidRDefault="00C91FC2" w:rsidP="0099696A">
            <w:pPr>
              <w:pStyle w:val="Text"/>
              <w:spacing w:before="60" w:after="60"/>
              <w:rPr>
                <w:bCs/>
              </w:rPr>
            </w:pPr>
            <w:r>
              <w:t xml:space="preserve">Fr. </w:t>
            </w:r>
            <w:r w:rsidR="00425C7D" w:rsidRPr="00212087">
              <w:rPr>
                <w:highlight w:val="yellow"/>
              </w:rPr>
              <w:t>[</w:t>
            </w:r>
            <w:r w:rsidR="00425C7D">
              <w:rPr>
                <w:highlight w:val="yellow"/>
              </w:rPr>
              <w:t>…</w:t>
            </w:r>
            <w:r w:rsidR="00425C7D" w:rsidRPr="00212087">
              <w:rPr>
                <w:highlight w:val="yellow"/>
              </w:rPr>
              <w:t>]</w:t>
            </w:r>
            <w:r>
              <w:t>.–</w:t>
            </w:r>
          </w:p>
        </w:tc>
        <w:tc>
          <w:tcPr>
            <w:tcW w:w="2731" w:type="dxa"/>
            <w:vAlign w:val="center"/>
          </w:tcPr>
          <w:p w14:paraId="3D8F4978" w14:textId="77777777" w:rsidR="0066504B" w:rsidRDefault="00425C7D" w:rsidP="0099696A">
            <w:pPr>
              <w:pStyle w:val="Text"/>
              <w:spacing w:before="60" w:after="60"/>
              <w:rPr>
                <w:bCs/>
              </w:rPr>
            </w:pPr>
            <w:r w:rsidRPr="001245D3">
              <w:rPr>
                <w:highlight w:val="yellow"/>
              </w:rPr>
              <w:t>[…………..]</w:t>
            </w:r>
          </w:p>
        </w:tc>
      </w:tr>
      <w:tr w:rsidR="0066504B" w14:paraId="06198B44" w14:textId="77777777" w:rsidTr="00907B2F">
        <w:tc>
          <w:tcPr>
            <w:tcW w:w="4059" w:type="dxa"/>
            <w:vAlign w:val="center"/>
          </w:tcPr>
          <w:p w14:paraId="1E34876C" w14:textId="77777777" w:rsidR="0066504B" w:rsidRPr="0061712D" w:rsidRDefault="0066504B" w:rsidP="0099696A">
            <w:pPr>
              <w:pStyle w:val="Text"/>
              <w:spacing w:before="60" w:after="60"/>
              <w:rPr>
                <w:b/>
                <w:bCs/>
              </w:rPr>
            </w:pPr>
            <w:r w:rsidRPr="0061712D">
              <w:rPr>
                <w:b/>
                <w:bCs/>
              </w:rPr>
              <w:t>Total</w:t>
            </w:r>
          </w:p>
        </w:tc>
        <w:tc>
          <w:tcPr>
            <w:tcW w:w="1931" w:type="dxa"/>
            <w:vAlign w:val="center"/>
          </w:tcPr>
          <w:p w14:paraId="603BF43A" w14:textId="77777777" w:rsidR="0066504B" w:rsidRPr="0061712D" w:rsidRDefault="00C91FC2" w:rsidP="0099696A">
            <w:pPr>
              <w:pStyle w:val="Text"/>
              <w:spacing w:before="60" w:after="60"/>
              <w:rPr>
                <w:b/>
                <w:bCs/>
              </w:rPr>
            </w:pPr>
            <w:r>
              <w:rPr>
                <w:b/>
              </w:rPr>
              <w:t xml:space="preserve">Fr. </w:t>
            </w:r>
            <w:r w:rsidR="00425C7D" w:rsidRPr="00425C7D">
              <w:rPr>
                <w:b/>
                <w:highlight w:val="yellow"/>
              </w:rPr>
              <w:t>[…]</w:t>
            </w:r>
            <w:r>
              <w:rPr>
                <w:b/>
              </w:rPr>
              <w:t>.–</w:t>
            </w:r>
          </w:p>
        </w:tc>
        <w:tc>
          <w:tcPr>
            <w:tcW w:w="2731" w:type="dxa"/>
            <w:vAlign w:val="center"/>
          </w:tcPr>
          <w:p w14:paraId="77154589" w14:textId="77777777" w:rsidR="0066504B" w:rsidRPr="00425C7D" w:rsidRDefault="00425C7D" w:rsidP="0099696A">
            <w:pPr>
              <w:pStyle w:val="Text"/>
              <w:spacing w:before="60" w:after="60"/>
              <w:rPr>
                <w:b/>
                <w:bCs/>
              </w:rPr>
            </w:pPr>
            <w:r w:rsidRPr="00425C7D">
              <w:rPr>
                <w:b/>
                <w:highlight w:val="yellow"/>
              </w:rPr>
              <w:t>[…………..]</w:t>
            </w:r>
          </w:p>
        </w:tc>
      </w:tr>
    </w:tbl>
    <w:p w14:paraId="1D0051CC" w14:textId="77777777" w:rsidR="0066504B" w:rsidRDefault="001B7034" w:rsidP="00B83889">
      <w:pPr>
        <w:pStyle w:val="Text"/>
        <w:numPr>
          <w:ilvl w:val="0"/>
          <w:numId w:val="6"/>
        </w:numPr>
        <w:spacing w:before="360"/>
        <w:ind w:left="357" w:hanging="357"/>
      </w:pPr>
      <w:r>
        <w:t xml:space="preserve">Diese Vereinbarung tritt mit der Genehmigung der Grundwasserschutzzone </w:t>
      </w:r>
      <w:r w:rsidR="00425C7D" w:rsidRPr="00425C7D">
        <w:rPr>
          <w:highlight w:val="yellow"/>
        </w:rPr>
        <w:t>[</w:t>
      </w:r>
      <w:r w:rsidRPr="00425C7D">
        <w:rPr>
          <w:highlight w:val="yellow"/>
        </w:rPr>
        <w:t>«Name»</w:t>
      </w:r>
      <w:r w:rsidR="00425C7D" w:rsidRPr="00425C7D">
        <w:rPr>
          <w:highlight w:val="yellow"/>
        </w:rPr>
        <w:t>]</w:t>
      </w:r>
      <w:r>
        <w:t xml:space="preserve"> </w:t>
      </w:r>
      <w:r w:rsidR="00D75881">
        <w:t xml:space="preserve">durch die Regierung in Kraft. </w:t>
      </w:r>
    </w:p>
    <w:p w14:paraId="304ECB63" w14:textId="77777777" w:rsidR="00B83889" w:rsidRDefault="00D75881" w:rsidP="00B83889">
      <w:pPr>
        <w:pStyle w:val="Text"/>
        <w:numPr>
          <w:ilvl w:val="0"/>
          <w:numId w:val="6"/>
        </w:numPr>
        <w:spacing w:before="360"/>
        <w:ind w:left="357" w:hanging="357"/>
      </w:pPr>
      <w:r>
        <w:t xml:space="preserve">Die Einmalige Entschädigung wird </w:t>
      </w:r>
      <w:r w:rsidRPr="0099696A">
        <w:rPr>
          <w:highlight w:val="yellow"/>
        </w:rPr>
        <w:t>dem Grundeigentümer</w:t>
      </w:r>
      <w:r w:rsidR="00425C7D">
        <w:rPr>
          <w:highlight w:val="yellow"/>
        </w:rPr>
        <w:t xml:space="preserve"> </w:t>
      </w:r>
      <w:r w:rsidR="0099696A" w:rsidRPr="0099696A">
        <w:rPr>
          <w:highlight w:val="yellow"/>
        </w:rPr>
        <w:t>/</w:t>
      </w:r>
      <w:r w:rsidR="00425C7D">
        <w:rPr>
          <w:highlight w:val="yellow"/>
        </w:rPr>
        <w:t xml:space="preserve"> </w:t>
      </w:r>
      <w:r w:rsidR="0099696A" w:rsidRPr="0099696A">
        <w:rPr>
          <w:highlight w:val="yellow"/>
        </w:rPr>
        <w:t>der Grundeigentümerin</w:t>
      </w:r>
      <w:r>
        <w:t xml:space="preserve"> innert 30 Tagen nach der Genehmigung der Grundwasserschutzzone </w:t>
      </w:r>
      <w:r w:rsidR="00D33BD6">
        <w:t>ausbezahlt.</w:t>
      </w:r>
    </w:p>
    <w:p w14:paraId="59DD6B5B" w14:textId="77777777" w:rsidR="00B83889" w:rsidRPr="00B83889" w:rsidRDefault="00B83889" w:rsidP="00B83889">
      <w:pPr>
        <w:pStyle w:val="Text"/>
        <w:spacing w:before="360"/>
      </w:pPr>
    </w:p>
    <w:p w14:paraId="1E6C6C76" w14:textId="77777777" w:rsidR="00694C54" w:rsidRDefault="00425C7D" w:rsidP="00B83889">
      <w:pPr>
        <w:pStyle w:val="Text"/>
        <w:keepNext/>
      </w:pPr>
      <w:r>
        <w:rPr>
          <w:highlight w:val="yellow"/>
        </w:rPr>
        <w:lastRenderedPageBreak/>
        <w:t>[</w:t>
      </w:r>
      <w:r w:rsidR="00694C54" w:rsidRPr="0061712D">
        <w:rPr>
          <w:highlight w:val="yellow"/>
        </w:rPr>
        <w:t>Ort</w:t>
      </w:r>
      <w:r w:rsidRPr="00425C7D">
        <w:rPr>
          <w:highlight w:val="yellow"/>
        </w:rPr>
        <w:t>]</w:t>
      </w:r>
      <w:r w:rsidR="00694C54" w:rsidRPr="00BE225A">
        <w:t>, den</w:t>
      </w:r>
      <w:r w:rsidR="00694C54">
        <w:t xml:space="preserve"> </w:t>
      </w:r>
      <w:r w:rsidRPr="001245D3">
        <w:rPr>
          <w:highlight w:val="yellow"/>
        </w:rPr>
        <w:t>[………</w:t>
      </w:r>
      <w:r>
        <w:rPr>
          <w:highlight w:val="yellow"/>
        </w:rPr>
        <w:t>……</w:t>
      </w:r>
      <w:r w:rsidRPr="001245D3">
        <w:rPr>
          <w:highlight w:val="yellow"/>
        </w:rPr>
        <w:t>…..]</w:t>
      </w:r>
    </w:p>
    <w:p w14:paraId="40899BA5" w14:textId="77777777" w:rsidR="00694C54" w:rsidRPr="00BE225A" w:rsidRDefault="00694C54" w:rsidP="00B83889">
      <w:pPr>
        <w:pStyle w:val="Text"/>
        <w:keepNext/>
      </w:pPr>
    </w:p>
    <w:p w14:paraId="7A24EC4B" w14:textId="77777777" w:rsidR="00694C54" w:rsidRPr="00BE225A" w:rsidRDefault="00694C54" w:rsidP="00B83889">
      <w:pPr>
        <w:pStyle w:val="Text"/>
        <w:keepNext/>
        <w:spacing w:after="0"/>
        <w:jc w:val="center"/>
        <w:rPr>
          <w:b/>
          <w:bCs/>
        </w:rPr>
      </w:pPr>
      <w:r w:rsidRPr="00BE225A">
        <w:rPr>
          <w:b/>
          <w:bCs/>
        </w:rPr>
        <w:t>Die Vertragsparteien:</w:t>
      </w:r>
    </w:p>
    <w:p w14:paraId="7589F3E7" w14:textId="77777777" w:rsidR="00694C54" w:rsidRDefault="00694C54" w:rsidP="00B83889">
      <w:pPr>
        <w:pStyle w:val="Text"/>
        <w:keepNext/>
      </w:pPr>
    </w:p>
    <w:p w14:paraId="485ECC18" w14:textId="77777777" w:rsidR="0089069F" w:rsidRDefault="0089069F" w:rsidP="00694C54">
      <w:pPr>
        <w:pStyle w:val="Text"/>
      </w:pPr>
    </w:p>
    <w:p w14:paraId="77C89333" w14:textId="77777777" w:rsidR="00694C54" w:rsidRPr="00BE225A" w:rsidRDefault="00694C54" w:rsidP="00694C54">
      <w:pPr>
        <w:pStyle w:val="Text"/>
      </w:pPr>
      <w:r w:rsidRPr="00BE225A">
        <w:t>.</w:t>
      </w:r>
      <w:r>
        <w:t>...............................</w:t>
      </w:r>
      <w:r w:rsidRPr="00BE225A">
        <w:t>......................</w:t>
      </w:r>
    </w:p>
    <w:p w14:paraId="64C40D9A" w14:textId="77777777" w:rsidR="00425C7D" w:rsidRDefault="00425C7D" w:rsidP="00425C7D">
      <w:pPr>
        <w:pStyle w:val="Text"/>
      </w:pPr>
      <w:r>
        <w:rPr>
          <w:highlight w:val="yellow"/>
        </w:rPr>
        <w:t xml:space="preserve">[Name </w:t>
      </w:r>
      <w:r w:rsidRPr="0022063B">
        <w:rPr>
          <w:highlight w:val="yellow"/>
        </w:rPr>
        <w:t>Grundeigentümer</w:t>
      </w:r>
      <w:r>
        <w:rPr>
          <w:highlight w:val="yellow"/>
        </w:rPr>
        <w:t>/-in</w:t>
      </w:r>
      <w:r w:rsidRPr="0022063B">
        <w:rPr>
          <w:highlight w:val="yellow"/>
        </w:rPr>
        <w:t xml:space="preserve"> / Inhaber</w:t>
      </w:r>
      <w:r>
        <w:rPr>
          <w:highlight w:val="yellow"/>
        </w:rPr>
        <w:t>/-in</w:t>
      </w:r>
      <w:r w:rsidRPr="0022063B">
        <w:rPr>
          <w:highlight w:val="yellow"/>
        </w:rPr>
        <w:t xml:space="preserve"> der Baute / Anlage</w:t>
      </w:r>
      <w:r>
        <w:t>]</w:t>
      </w:r>
    </w:p>
    <w:p w14:paraId="504AB35F" w14:textId="77777777" w:rsidR="00694C54" w:rsidRDefault="00694C54" w:rsidP="00694C54">
      <w:pPr>
        <w:pStyle w:val="Text"/>
      </w:pPr>
    </w:p>
    <w:p w14:paraId="5CD028F7" w14:textId="77777777" w:rsidR="00694C54" w:rsidRDefault="00694C54" w:rsidP="00694C54">
      <w:pPr>
        <w:pStyle w:val="Text"/>
      </w:pPr>
      <w:r>
        <w:t xml:space="preserve">Für die </w:t>
      </w:r>
      <w:r w:rsidRPr="005A3BEE">
        <w:rPr>
          <w:highlight w:val="yellow"/>
        </w:rPr>
        <w:t xml:space="preserve">Wasserversorgung / </w:t>
      </w:r>
      <w:r w:rsidRPr="009A312D">
        <w:rPr>
          <w:highlight w:val="yellow"/>
        </w:rPr>
        <w:t>Gemeinde Name</w:t>
      </w:r>
      <w:r>
        <w:t>:</w:t>
      </w:r>
    </w:p>
    <w:p w14:paraId="38C06353" w14:textId="77777777" w:rsidR="00694C54" w:rsidRDefault="00694C54" w:rsidP="00694C54">
      <w:pPr>
        <w:pStyle w:val="Text"/>
      </w:pPr>
    </w:p>
    <w:p w14:paraId="47AF2797" w14:textId="77777777" w:rsidR="00694C54" w:rsidRDefault="00694C54" w:rsidP="00694C54">
      <w:pPr>
        <w:pStyle w:val="Text"/>
      </w:pPr>
    </w:p>
    <w:p w14:paraId="258EADCA" w14:textId="77777777" w:rsidR="00694C54" w:rsidRPr="001175FC" w:rsidRDefault="00694C54" w:rsidP="00694C54">
      <w:pPr>
        <w:tabs>
          <w:tab w:val="left" w:pos="5103"/>
        </w:tabs>
        <w:rPr>
          <w:rFonts w:ascii="Arial" w:hAnsi="Arial" w:cs="Arial"/>
          <w:sz w:val="22"/>
          <w:szCs w:val="22"/>
        </w:rPr>
      </w:pPr>
      <w:r w:rsidRPr="001175FC">
        <w:rPr>
          <w:rFonts w:ascii="Arial" w:hAnsi="Arial" w:cs="Arial"/>
          <w:sz w:val="22"/>
          <w:szCs w:val="22"/>
        </w:rPr>
        <w:t>……………………………………….</w:t>
      </w:r>
      <w:r w:rsidRPr="001175FC">
        <w:rPr>
          <w:rFonts w:ascii="Arial" w:hAnsi="Arial" w:cs="Arial"/>
          <w:sz w:val="22"/>
          <w:szCs w:val="22"/>
        </w:rPr>
        <w:tab/>
        <w:t>…………………………………….</w:t>
      </w:r>
    </w:p>
    <w:p w14:paraId="6DADE15E" w14:textId="77777777" w:rsidR="0066504B" w:rsidRPr="001175FC" w:rsidRDefault="00694C54" w:rsidP="0089069F">
      <w:pPr>
        <w:tabs>
          <w:tab w:val="left" w:pos="5103"/>
        </w:tabs>
        <w:rPr>
          <w:rFonts w:ascii="Arial" w:hAnsi="Arial" w:cs="Arial"/>
          <w:sz w:val="22"/>
          <w:szCs w:val="22"/>
        </w:rPr>
      </w:pPr>
      <w:r w:rsidRPr="001175FC">
        <w:rPr>
          <w:rFonts w:ascii="Arial" w:hAnsi="Arial" w:cs="Arial"/>
          <w:sz w:val="22"/>
          <w:szCs w:val="22"/>
          <w:highlight w:val="yellow"/>
        </w:rPr>
        <w:t xml:space="preserve">Der / Die Präsident/-in </w:t>
      </w:r>
      <w:r w:rsidR="00FE3576" w:rsidRPr="001175FC">
        <w:rPr>
          <w:rFonts w:ascii="Arial" w:hAnsi="Arial" w:cs="Arial"/>
          <w:sz w:val="22"/>
          <w:szCs w:val="22"/>
          <w:highlight w:val="yellow"/>
        </w:rPr>
        <w:t>[</w:t>
      </w:r>
      <w:r w:rsidRPr="001175FC">
        <w:rPr>
          <w:rFonts w:ascii="Arial" w:hAnsi="Arial" w:cs="Arial"/>
          <w:sz w:val="22"/>
          <w:szCs w:val="22"/>
          <w:highlight w:val="yellow"/>
        </w:rPr>
        <w:t>Name</w:t>
      </w:r>
      <w:r w:rsidR="00FE3576" w:rsidRPr="001175FC">
        <w:rPr>
          <w:rFonts w:ascii="Arial" w:hAnsi="Arial" w:cs="Arial"/>
          <w:sz w:val="22"/>
          <w:szCs w:val="22"/>
          <w:highlight w:val="yellow"/>
        </w:rPr>
        <w:t>]</w:t>
      </w:r>
      <w:r w:rsidRPr="001175FC">
        <w:rPr>
          <w:rFonts w:ascii="Arial" w:hAnsi="Arial" w:cs="Arial"/>
          <w:sz w:val="22"/>
          <w:szCs w:val="22"/>
        </w:rPr>
        <w:tab/>
      </w:r>
      <w:r w:rsidRPr="001175FC">
        <w:rPr>
          <w:rFonts w:ascii="Arial" w:hAnsi="Arial" w:cs="Arial"/>
          <w:sz w:val="22"/>
          <w:szCs w:val="22"/>
          <w:highlight w:val="yellow"/>
        </w:rPr>
        <w:t xml:space="preserve">Der / Die Kanzlist/-in / Aktuar/-in </w:t>
      </w:r>
      <w:r w:rsidR="00FE3576" w:rsidRPr="001175FC">
        <w:rPr>
          <w:rFonts w:ascii="Arial" w:hAnsi="Arial" w:cs="Arial"/>
          <w:sz w:val="22"/>
          <w:szCs w:val="22"/>
          <w:highlight w:val="yellow"/>
        </w:rPr>
        <w:t>[</w:t>
      </w:r>
      <w:r w:rsidRPr="001175FC">
        <w:rPr>
          <w:rFonts w:ascii="Arial" w:hAnsi="Arial" w:cs="Arial"/>
          <w:sz w:val="22"/>
          <w:szCs w:val="22"/>
          <w:highlight w:val="yellow"/>
        </w:rPr>
        <w:t>Name</w:t>
      </w:r>
      <w:r w:rsidR="00FE3576" w:rsidRPr="001175FC">
        <w:rPr>
          <w:rFonts w:ascii="Arial" w:hAnsi="Arial" w:cs="Arial"/>
          <w:sz w:val="22"/>
          <w:szCs w:val="22"/>
          <w:highlight w:val="yellow"/>
        </w:rPr>
        <w:t>]</w:t>
      </w:r>
    </w:p>
    <w:sectPr w:rsidR="0066504B" w:rsidRPr="001175FC" w:rsidSect="00DA32EE">
      <w:footerReference w:type="default" r:id="rId8"/>
      <w:footerReference w:type="first" r:id="rId9"/>
      <w:pgSz w:w="11907" w:h="16840" w:code="9"/>
      <w:pgMar w:top="851" w:right="1418" w:bottom="851" w:left="1418" w:header="851" w:footer="45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37E13" w14:textId="77777777" w:rsidR="000E2474" w:rsidRDefault="000E2474">
      <w:r>
        <w:separator/>
      </w:r>
    </w:p>
  </w:endnote>
  <w:endnote w:type="continuationSeparator" w:id="0">
    <w:p w14:paraId="591BF017" w14:textId="77777777" w:rsidR="000E2474" w:rsidRDefault="000E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444374"/>
      <w:docPartObj>
        <w:docPartGallery w:val="Page Numbers (Bottom of Page)"/>
        <w:docPartUnique/>
      </w:docPartObj>
    </w:sdtPr>
    <w:sdtEndPr>
      <w:rPr>
        <w:sz w:val="16"/>
      </w:rPr>
    </w:sdtEndPr>
    <w:sdtContent>
      <w:p w14:paraId="02B66852" w14:textId="77777777" w:rsidR="00DA32EE" w:rsidRPr="00DA32EE" w:rsidRDefault="00DA32EE">
        <w:pPr>
          <w:pStyle w:val="Fuzeile"/>
          <w:rPr>
            <w:sz w:val="16"/>
          </w:rPr>
        </w:pPr>
        <w:r>
          <w:tab/>
        </w:r>
        <w:r>
          <w:tab/>
        </w:r>
        <w:r w:rsidRPr="00DA32EE">
          <w:rPr>
            <w:sz w:val="16"/>
          </w:rPr>
          <w:fldChar w:fldCharType="begin"/>
        </w:r>
        <w:r w:rsidRPr="00DA32EE">
          <w:rPr>
            <w:sz w:val="16"/>
          </w:rPr>
          <w:instrText>PAGE   \* MERGEFORMAT</w:instrText>
        </w:r>
        <w:r w:rsidRPr="00DA32EE">
          <w:rPr>
            <w:sz w:val="16"/>
          </w:rPr>
          <w:fldChar w:fldCharType="separate"/>
        </w:r>
        <w:r w:rsidR="00FD0A7E" w:rsidRPr="00FD0A7E">
          <w:rPr>
            <w:noProof/>
            <w:sz w:val="16"/>
            <w:lang w:val="de-DE"/>
          </w:rPr>
          <w:t>1</w:t>
        </w:r>
        <w:r w:rsidRPr="00DA32EE">
          <w:rPr>
            <w:sz w:val="16"/>
          </w:rPr>
          <w:fldChar w:fldCharType="end"/>
        </w:r>
        <w:r w:rsidRPr="00DA32EE">
          <w:rPr>
            <w:sz w:val="16"/>
          </w:rPr>
          <w:t>/</w:t>
        </w:r>
        <w:r w:rsidR="00780792">
          <w:rPr>
            <w:sz w:val="16"/>
          </w:rPr>
          <w:t>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138889"/>
      <w:docPartObj>
        <w:docPartGallery w:val="Page Numbers (Bottom of Page)"/>
        <w:docPartUnique/>
      </w:docPartObj>
    </w:sdtPr>
    <w:sdtEndPr/>
    <w:sdtContent>
      <w:p w14:paraId="0D708B1B" w14:textId="77777777" w:rsidR="00E06434" w:rsidRDefault="00E06434">
        <w:pPr>
          <w:pStyle w:val="Fuzeile"/>
        </w:pPr>
        <w:r>
          <w:tab/>
        </w:r>
        <w:r>
          <w:tab/>
        </w:r>
        <w:r w:rsidRPr="00E06434">
          <w:rPr>
            <w:sz w:val="16"/>
          </w:rPr>
          <w:fldChar w:fldCharType="begin"/>
        </w:r>
        <w:r w:rsidRPr="00E06434">
          <w:rPr>
            <w:sz w:val="16"/>
          </w:rPr>
          <w:instrText>PAGE   \* MERGEFORMAT</w:instrText>
        </w:r>
        <w:r w:rsidRPr="00E06434">
          <w:rPr>
            <w:sz w:val="16"/>
          </w:rPr>
          <w:fldChar w:fldCharType="separate"/>
        </w:r>
        <w:r w:rsidR="00DA32EE" w:rsidRPr="00DA32EE">
          <w:rPr>
            <w:noProof/>
            <w:sz w:val="16"/>
            <w:lang w:val="de-DE"/>
          </w:rPr>
          <w:t>1</w:t>
        </w:r>
        <w:r w:rsidRPr="00E06434">
          <w:rPr>
            <w:sz w:val="16"/>
          </w:rPr>
          <w:fldChar w:fldCharType="end"/>
        </w:r>
        <w:r w:rsidRPr="00E06434">
          <w:rPr>
            <w:sz w:val="16"/>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15E0D" w14:textId="77777777" w:rsidR="000E2474" w:rsidRDefault="000E2474">
      <w:r>
        <w:separator/>
      </w:r>
    </w:p>
  </w:footnote>
  <w:footnote w:type="continuationSeparator" w:id="0">
    <w:p w14:paraId="2E80B695" w14:textId="77777777" w:rsidR="000E2474" w:rsidRDefault="000E2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14FC37D2"/>
    <w:multiLevelType w:val="hybridMultilevel"/>
    <w:tmpl w:val="75386B1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97B0B80"/>
    <w:multiLevelType w:val="hybridMultilevel"/>
    <w:tmpl w:val="E76E09EC"/>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5DBB166F"/>
    <w:multiLevelType w:val="hybridMultilevel"/>
    <w:tmpl w:val="98EE5B2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68276E2F"/>
    <w:multiLevelType w:val="hybridMultilevel"/>
    <w:tmpl w:val="89EA6756"/>
    <w:lvl w:ilvl="0" w:tplc="A708649E">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6C6355E5"/>
    <w:multiLevelType w:val="hybridMultilevel"/>
    <w:tmpl w:val="61DA45C6"/>
    <w:lvl w:ilvl="0" w:tplc="DC4E3BC4">
      <w:start w:val="1"/>
      <w:numFmt w:val="decimal"/>
      <w:lvlText w:val="%1."/>
      <w:lvlJc w:val="left"/>
      <w:pPr>
        <w:ind w:left="750" w:hanging="39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6E231196"/>
    <w:multiLevelType w:val="hybridMultilevel"/>
    <w:tmpl w:val="D5CED7D6"/>
    <w:lvl w:ilvl="0" w:tplc="B86C7C70">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7C117821"/>
    <w:multiLevelType w:val="multilevel"/>
    <w:tmpl w:val="D2DCDF36"/>
    <w:lvl w:ilvl="0">
      <w:start w:val="1"/>
      <w:numFmt w:val="upperRoman"/>
      <w:pStyle w:val="Formatvorlage1"/>
      <w:lvlText w:val="Anhang %1"/>
      <w:lvlJc w:val="left"/>
      <w:pPr>
        <w:tabs>
          <w:tab w:val="num" w:pos="180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45155642">
    <w:abstractNumId w:val="0"/>
  </w:num>
  <w:num w:numId="2" w16cid:durableId="1763188158">
    <w:abstractNumId w:val="7"/>
  </w:num>
  <w:num w:numId="3" w16cid:durableId="1660499443">
    <w:abstractNumId w:val="7"/>
  </w:num>
  <w:num w:numId="4" w16cid:durableId="1037581791">
    <w:abstractNumId w:val="6"/>
  </w:num>
  <w:num w:numId="5" w16cid:durableId="1544439814">
    <w:abstractNumId w:val="4"/>
  </w:num>
  <w:num w:numId="6" w16cid:durableId="511992005">
    <w:abstractNumId w:val="2"/>
  </w:num>
  <w:num w:numId="7" w16cid:durableId="576324694">
    <w:abstractNumId w:val="5"/>
  </w:num>
  <w:num w:numId="8" w16cid:durableId="787551869">
    <w:abstractNumId w:val="1"/>
  </w:num>
  <w:num w:numId="9" w16cid:durableId="761099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474"/>
    <w:rsid w:val="0000013D"/>
    <w:rsid w:val="00006F98"/>
    <w:rsid w:val="00011728"/>
    <w:rsid w:val="00021788"/>
    <w:rsid w:val="000932A7"/>
    <w:rsid w:val="000D0FA4"/>
    <w:rsid w:val="000D7F14"/>
    <w:rsid w:val="000E2474"/>
    <w:rsid w:val="001175FC"/>
    <w:rsid w:val="00120804"/>
    <w:rsid w:val="00126836"/>
    <w:rsid w:val="0012708D"/>
    <w:rsid w:val="00181CF2"/>
    <w:rsid w:val="001B7034"/>
    <w:rsid w:val="00212087"/>
    <w:rsid w:val="00220038"/>
    <w:rsid w:val="0026722C"/>
    <w:rsid w:val="00270780"/>
    <w:rsid w:val="002B2274"/>
    <w:rsid w:val="00323B94"/>
    <w:rsid w:val="00340902"/>
    <w:rsid w:val="003769D5"/>
    <w:rsid w:val="0038665A"/>
    <w:rsid w:val="003928A2"/>
    <w:rsid w:val="003D03A2"/>
    <w:rsid w:val="00425C7D"/>
    <w:rsid w:val="0044732F"/>
    <w:rsid w:val="004757AC"/>
    <w:rsid w:val="004B7C23"/>
    <w:rsid w:val="005060B5"/>
    <w:rsid w:val="00562160"/>
    <w:rsid w:val="00563D9D"/>
    <w:rsid w:val="00563F87"/>
    <w:rsid w:val="005A3BEE"/>
    <w:rsid w:val="00641478"/>
    <w:rsid w:val="0066504B"/>
    <w:rsid w:val="00680A3E"/>
    <w:rsid w:val="00694C54"/>
    <w:rsid w:val="006C45AC"/>
    <w:rsid w:val="006D57B4"/>
    <w:rsid w:val="006F789D"/>
    <w:rsid w:val="00745A85"/>
    <w:rsid w:val="00756812"/>
    <w:rsid w:val="00767382"/>
    <w:rsid w:val="00780792"/>
    <w:rsid w:val="00792EC7"/>
    <w:rsid w:val="007C04E7"/>
    <w:rsid w:val="007E7A30"/>
    <w:rsid w:val="00817349"/>
    <w:rsid w:val="008526FC"/>
    <w:rsid w:val="00863523"/>
    <w:rsid w:val="0089069F"/>
    <w:rsid w:val="008A668F"/>
    <w:rsid w:val="00907B2F"/>
    <w:rsid w:val="009731E7"/>
    <w:rsid w:val="0099696A"/>
    <w:rsid w:val="009C32A5"/>
    <w:rsid w:val="009C4185"/>
    <w:rsid w:val="009C5D23"/>
    <w:rsid w:val="009D7F3C"/>
    <w:rsid w:val="009F08C0"/>
    <w:rsid w:val="00A30A98"/>
    <w:rsid w:val="00A40F89"/>
    <w:rsid w:val="00A4122B"/>
    <w:rsid w:val="00A75012"/>
    <w:rsid w:val="00AA18CE"/>
    <w:rsid w:val="00AA343D"/>
    <w:rsid w:val="00AA7B7D"/>
    <w:rsid w:val="00AB4D0D"/>
    <w:rsid w:val="00B02C13"/>
    <w:rsid w:val="00B401A2"/>
    <w:rsid w:val="00B67F2D"/>
    <w:rsid w:val="00B74587"/>
    <w:rsid w:val="00B83889"/>
    <w:rsid w:val="00B94857"/>
    <w:rsid w:val="00BB4816"/>
    <w:rsid w:val="00BF59D5"/>
    <w:rsid w:val="00C55FEA"/>
    <w:rsid w:val="00C56396"/>
    <w:rsid w:val="00C91FC2"/>
    <w:rsid w:val="00C92B81"/>
    <w:rsid w:val="00D025EC"/>
    <w:rsid w:val="00D15ED0"/>
    <w:rsid w:val="00D33BD6"/>
    <w:rsid w:val="00D40B03"/>
    <w:rsid w:val="00D52924"/>
    <w:rsid w:val="00D535D2"/>
    <w:rsid w:val="00D75881"/>
    <w:rsid w:val="00D850BC"/>
    <w:rsid w:val="00DA32EE"/>
    <w:rsid w:val="00DD3595"/>
    <w:rsid w:val="00DE536A"/>
    <w:rsid w:val="00DF223B"/>
    <w:rsid w:val="00E05769"/>
    <w:rsid w:val="00E06434"/>
    <w:rsid w:val="00E12706"/>
    <w:rsid w:val="00E222AE"/>
    <w:rsid w:val="00E358D6"/>
    <w:rsid w:val="00E3655E"/>
    <w:rsid w:val="00E460E3"/>
    <w:rsid w:val="00E468C1"/>
    <w:rsid w:val="00E54947"/>
    <w:rsid w:val="00E60E42"/>
    <w:rsid w:val="00EB59AB"/>
    <w:rsid w:val="00EC6225"/>
    <w:rsid w:val="00EF106D"/>
    <w:rsid w:val="00EF78F2"/>
    <w:rsid w:val="00F00BDA"/>
    <w:rsid w:val="00F22D47"/>
    <w:rsid w:val="00FA5B6F"/>
    <w:rsid w:val="00FD0A7E"/>
    <w:rsid w:val="00FD23F7"/>
    <w:rsid w:val="00FD2A06"/>
    <w:rsid w:val="00FE357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196D38"/>
  <w15:chartTrackingRefBased/>
  <w15:docId w15:val="{A613288A-AD55-44E8-91ED-AD63090C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6F98"/>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berschrift1">
    <w:name w:val="heading 1"/>
    <w:basedOn w:val="Standard"/>
    <w:next w:val="Standard"/>
    <w:qFormat/>
    <w:rsid w:val="00780792"/>
    <w:pPr>
      <w:numPr>
        <w:numId w:val="1"/>
      </w:numPr>
      <w:ind w:left="709" w:hanging="709"/>
      <w:outlineLvl w:val="0"/>
    </w:pPr>
    <w:rPr>
      <w:b/>
      <w:sz w:val="26"/>
    </w:rPr>
  </w:style>
  <w:style w:type="paragraph" w:styleId="berschrift2">
    <w:name w:val="heading 2"/>
    <w:basedOn w:val="Standard"/>
    <w:next w:val="Standard"/>
    <w:qFormat/>
    <w:rsid w:val="00780792"/>
    <w:pPr>
      <w:numPr>
        <w:ilvl w:val="1"/>
        <w:numId w:val="1"/>
      </w:numPr>
      <w:ind w:left="709" w:hanging="709"/>
      <w:outlineLvl w:val="1"/>
    </w:pPr>
    <w:rPr>
      <w:b/>
    </w:rPr>
  </w:style>
  <w:style w:type="paragraph" w:styleId="berschrift3">
    <w:name w:val="heading 3"/>
    <w:basedOn w:val="Standard"/>
    <w:next w:val="Standard"/>
    <w:qFormat/>
    <w:rsid w:val="00780792"/>
    <w:pPr>
      <w:numPr>
        <w:ilvl w:val="2"/>
        <w:numId w:val="1"/>
      </w:numPr>
      <w:ind w:left="709" w:hanging="709"/>
      <w:outlineLvl w:val="2"/>
    </w:pPr>
    <w:rPr>
      <w:b/>
    </w:rPr>
  </w:style>
  <w:style w:type="paragraph" w:styleId="berschrift4">
    <w:name w:val="heading 4"/>
    <w:basedOn w:val="Standard"/>
    <w:next w:val="Standard"/>
    <w:qFormat/>
    <w:rsid w:val="00780792"/>
    <w:pPr>
      <w:numPr>
        <w:ilvl w:val="3"/>
        <w:numId w:val="1"/>
      </w:numPr>
      <w:ind w:left="709" w:hanging="709"/>
      <w:outlineLvl w:val="3"/>
    </w:pPr>
    <w:rPr>
      <w:b/>
    </w:rPr>
  </w:style>
  <w:style w:type="paragraph" w:styleId="berschrift5">
    <w:name w:val="heading 5"/>
    <w:basedOn w:val="Standard"/>
    <w:next w:val="Standard"/>
    <w:qFormat/>
    <w:rsid w:val="00780792"/>
    <w:pPr>
      <w:numPr>
        <w:ilvl w:val="4"/>
        <w:numId w:val="1"/>
      </w:numPr>
      <w:outlineLvl w:val="4"/>
    </w:pPr>
    <w:rPr>
      <w:b/>
    </w:rPr>
  </w:style>
  <w:style w:type="paragraph" w:styleId="berschrift6">
    <w:name w:val="heading 6"/>
    <w:basedOn w:val="Standard"/>
    <w:next w:val="Standard"/>
    <w:qFormat/>
    <w:rsid w:val="00780792"/>
    <w:pPr>
      <w:numPr>
        <w:ilvl w:val="5"/>
        <w:numId w:val="1"/>
      </w:numPr>
      <w:spacing w:before="240" w:after="60"/>
      <w:outlineLvl w:val="5"/>
    </w:pPr>
    <w:rPr>
      <w:i/>
    </w:rPr>
  </w:style>
  <w:style w:type="paragraph" w:styleId="berschrift7">
    <w:name w:val="heading 7"/>
    <w:basedOn w:val="Standard"/>
    <w:next w:val="Standard"/>
    <w:qFormat/>
    <w:rsid w:val="00780792"/>
    <w:pPr>
      <w:numPr>
        <w:ilvl w:val="6"/>
        <w:numId w:val="1"/>
      </w:numPr>
      <w:spacing w:before="240" w:after="60"/>
      <w:outlineLvl w:val="6"/>
    </w:pPr>
    <w:rPr>
      <w:sz w:val="20"/>
    </w:rPr>
  </w:style>
  <w:style w:type="paragraph" w:styleId="berschrift8">
    <w:name w:val="heading 8"/>
    <w:basedOn w:val="Standard"/>
    <w:next w:val="Standard"/>
    <w:qFormat/>
    <w:rsid w:val="00780792"/>
    <w:pPr>
      <w:numPr>
        <w:ilvl w:val="7"/>
        <w:numId w:val="1"/>
      </w:numPr>
      <w:spacing w:before="240" w:after="60"/>
      <w:outlineLvl w:val="7"/>
    </w:pPr>
    <w:rPr>
      <w:i/>
      <w:sz w:val="20"/>
    </w:rPr>
  </w:style>
  <w:style w:type="paragraph" w:styleId="berschrift9">
    <w:name w:val="heading 9"/>
    <w:basedOn w:val="Standard"/>
    <w:next w:val="Standard"/>
    <w:qFormat/>
    <w:rsid w:val="00780792"/>
    <w:pPr>
      <w:numPr>
        <w:ilvl w:val="8"/>
        <w:numId w:val="1"/>
      </w:numPr>
      <w:spacing w:before="240" w:after="60"/>
      <w:outlineLvl w:val="8"/>
    </w:pPr>
    <w:rPr>
      <w:i/>
      <w:sz w:val="18"/>
    </w:rPr>
  </w:style>
  <w:style w:type="character" w:default="1" w:styleId="Absatz-Standardschriftart">
    <w:name w:val="Default Paragraph Font"/>
    <w:uiPriority w:val="1"/>
    <w:semiHidden/>
    <w:unhideWhenUsed/>
    <w:rsid w:val="00006F98"/>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006F98"/>
  </w:style>
  <w:style w:type="paragraph" w:styleId="Kopfzeile">
    <w:name w:val="header"/>
    <w:basedOn w:val="Standard"/>
    <w:link w:val="KopfzeileZchn"/>
    <w:rsid w:val="00780792"/>
    <w:pPr>
      <w:tabs>
        <w:tab w:val="center" w:pos="4536"/>
        <w:tab w:val="right" w:pos="9072"/>
      </w:tabs>
    </w:pPr>
  </w:style>
  <w:style w:type="paragraph" w:styleId="Fuzeile">
    <w:name w:val="footer"/>
    <w:basedOn w:val="Standard"/>
    <w:link w:val="FuzeileZchn"/>
    <w:rsid w:val="00780792"/>
    <w:pPr>
      <w:tabs>
        <w:tab w:val="center" w:pos="4536"/>
        <w:tab w:val="right" w:pos="9072"/>
      </w:tabs>
    </w:pPr>
  </w:style>
  <w:style w:type="character" w:styleId="Seitenzahl">
    <w:name w:val="page number"/>
    <w:basedOn w:val="Absatz-Standardschriftart"/>
    <w:rsid w:val="00780792"/>
  </w:style>
  <w:style w:type="paragraph" w:customStyle="1" w:styleId="Anhang">
    <w:name w:val="Anhang"/>
    <w:basedOn w:val="berschrift1"/>
    <w:next w:val="Standard"/>
    <w:rsid w:val="00780792"/>
    <w:pPr>
      <w:keepNext/>
      <w:numPr>
        <w:numId w:val="0"/>
      </w:numPr>
      <w:pBdr>
        <w:top w:val="single" w:sz="12" w:space="1" w:color="auto"/>
        <w:left w:val="single" w:sz="12" w:space="4" w:color="auto"/>
        <w:bottom w:val="single" w:sz="12" w:space="1" w:color="auto"/>
        <w:right w:val="single" w:sz="12" w:space="4" w:color="auto"/>
      </w:pBdr>
      <w:spacing w:before="240" w:after="240"/>
    </w:pPr>
    <w:rPr>
      <w:sz w:val="28"/>
    </w:rPr>
  </w:style>
  <w:style w:type="paragraph" w:customStyle="1" w:styleId="Formatvorlage1">
    <w:name w:val="Formatvorlage1"/>
    <w:basedOn w:val="berschrift1"/>
    <w:rsid w:val="00780792"/>
    <w:pPr>
      <w:keepNext/>
      <w:numPr>
        <w:numId w:val="2"/>
      </w:numPr>
      <w:pBdr>
        <w:top w:val="single" w:sz="12" w:space="1" w:color="auto"/>
        <w:left w:val="single" w:sz="12" w:space="4" w:color="auto"/>
        <w:bottom w:val="single" w:sz="12" w:space="1" w:color="auto"/>
        <w:right w:val="single" w:sz="12" w:space="4" w:color="auto"/>
      </w:pBdr>
      <w:spacing w:before="240" w:after="240"/>
    </w:pPr>
    <w:rPr>
      <w:sz w:val="28"/>
    </w:rPr>
  </w:style>
  <w:style w:type="paragraph" w:styleId="Sprechblasentext">
    <w:name w:val="Balloon Text"/>
    <w:basedOn w:val="Standard"/>
    <w:semiHidden/>
    <w:rsid w:val="00780792"/>
    <w:rPr>
      <w:rFonts w:ascii="Tahoma" w:hAnsi="Tahoma" w:cs="Tahoma"/>
      <w:sz w:val="16"/>
      <w:szCs w:val="16"/>
    </w:rPr>
  </w:style>
  <w:style w:type="paragraph" w:customStyle="1" w:styleId="Text">
    <w:name w:val="Text"/>
    <w:link w:val="TextZchn"/>
    <w:qFormat/>
    <w:rsid w:val="0066504B"/>
    <w:pPr>
      <w:spacing w:after="120" w:line="276" w:lineRule="auto"/>
    </w:pPr>
    <w:rPr>
      <w:rFonts w:ascii="Arial" w:eastAsiaTheme="minorHAnsi" w:hAnsi="Arial" w:cstheme="minorBidi"/>
      <w:sz w:val="22"/>
      <w:szCs w:val="22"/>
      <w:lang w:eastAsia="en-US"/>
    </w:rPr>
  </w:style>
  <w:style w:type="character" w:customStyle="1" w:styleId="TextZchn">
    <w:name w:val="Text Zchn"/>
    <w:basedOn w:val="Absatz-Standardschriftart"/>
    <w:link w:val="Text"/>
    <w:rsid w:val="0066504B"/>
    <w:rPr>
      <w:rFonts w:ascii="Arial" w:eastAsiaTheme="minorHAnsi" w:hAnsi="Arial" w:cstheme="minorBidi"/>
      <w:sz w:val="22"/>
      <w:szCs w:val="22"/>
      <w:lang w:eastAsia="en-US"/>
    </w:rPr>
  </w:style>
  <w:style w:type="table" w:styleId="Tabellenraster">
    <w:name w:val="Table Grid"/>
    <w:basedOn w:val="NormaleTabelle"/>
    <w:uiPriority w:val="59"/>
    <w:rsid w:val="0066504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rsid w:val="00792EC7"/>
    <w:rPr>
      <w:rFonts w:ascii="Arial" w:hAnsi="Arial"/>
      <w:sz w:val="22"/>
    </w:rPr>
  </w:style>
  <w:style w:type="paragraph" w:styleId="Titel">
    <w:name w:val="Title"/>
    <w:basedOn w:val="Standard"/>
    <w:next w:val="Standard"/>
    <w:link w:val="TitelZchn"/>
    <w:uiPriority w:val="10"/>
    <w:qFormat/>
    <w:rsid w:val="006D57B4"/>
    <w:pPr>
      <w:spacing w:before="240" w:after="480"/>
      <w:jc w:val="center"/>
    </w:pPr>
    <w:rPr>
      <w:rFonts w:eastAsiaTheme="majorEastAsia" w:cstheme="majorBidi"/>
      <w:b/>
      <w:spacing w:val="5"/>
      <w:kern w:val="28"/>
      <w:sz w:val="32"/>
      <w:szCs w:val="52"/>
    </w:rPr>
  </w:style>
  <w:style w:type="character" w:customStyle="1" w:styleId="TitelZchn">
    <w:name w:val="Titel Zchn"/>
    <w:basedOn w:val="Absatz-Standardschriftart"/>
    <w:link w:val="Titel"/>
    <w:uiPriority w:val="10"/>
    <w:rsid w:val="006D57B4"/>
    <w:rPr>
      <w:rFonts w:ascii="Arial" w:eastAsiaTheme="majorEastAsia" w:hAnsi="Arial" w:cstheme="majorBidi"/>
      <w:b/>
      <w:spacing w:val="5"/>
      <w:kern w:val="28"/>
      <w:sz w:val="32"/>
      <w:szCs w:val="52"/>
      <w:lang w:eastAsia="en-US"/>
    </w:rPr>
  </w:style>
  <w:style w:type="character" w:customStyle="1" w:styleId="FuzeileZchn">
    <w:name w:val="Fußzeile Zchn"/>
    <w:basedOn w:val="Absatz-Standardschriftart"/>
    <w:link w:val="Fuzeile"/>
    <w:rsid w:val="00E06434"/>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B9A4BAD06C92748B2C8CA92399C5FA3" ma:contentTypeVersion="19" ma:contentTypeDescription="Ein neues Dokument erstellen." ma:contentTypeScope="" ma:versionID="c537bb793cc754175739f95182e760bb">
  <xsd:schema xmlns:xsd="http://www.w3.org/2001/XMLSchema" xmlns:xs="http://www.w3.org/2001/XMLSchema" xmlns:p="http://schemas.microsoft.com/office/2006/metadata/properties" xmlns:ns1="http://schemas.microsoft.com/sharepoint/v3" xmlns:ns2="aaa33bb4-a131-48f4-9bc1-82a00e57a64a" xmlns:ns4="47d2a402-d77b-4bbf-8606-249d8b7d3cfc" targetNamespace="http://schemas.microsoft.com/office/2006/metadata/properties" ma:root="true" ma:fieldsID="b9049b8d6af9ed176373af095fb0f860" ns1:_="" ns2:_="" ns4:_="">
    <xsd:import namespace="http://schemas.microsoft.com/sharepoint/v3"/>
    <xsd:import namespace="aaa33bb4-a131-48f4-9bc1-82a00e57a64a"/>
    <xsd:import namespace="47d2a402-d77b-4bbf-8606-249d8b7d3cfc"/>
    <xsd:element name="properties">
      <xsd:complexType>
        <xsd:sequence>
          <xsd:element name="documentManagement">
            <xsd:complexType>
              <xsd:all>
                <xsd:element ref="ns2:Kurzform" minOccurs="0"/>
                <xsd:element ref="ns2:Numero" minOccurs="0"/>
                <xsd:element ref="ns2:Dokumentart" minOccurs="0"/>
                <xsd:element ref="ns4:DateString" minOccurs="0"/>
                <xsd:element ref="ns1:Language" minOccurs="0"/>
                <xsd:element ref="ns1:CustomerID" minOccurs="0"/>
                <xsd:element ref="ns2:Schluesselwort" minOccurs="0"/>
                <xsd:element ref="ns2:Zielgruppe" minOccurs="0"/>
                <xsd:element ref="ns2:ExemplarWeiter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7" nillable="true" ma:displayName="Sprache" ma:internalName="Language">
      <xsd:complexType>
        <xsd:complexContent>
          <xsd:extension base="dms:MultiChoice">
            <xsd:sequence>
              <xsd:element name="Value" maxOccurs="unbounded" minOccurs="0" nillable="true">
                <xsd:simpleType>
                  <xsd:restriction base="dms:Choice">
                    <xsd:enumeration value="DE"/>
                    <xsd:enumeration value="IT"/>
                    <xsd:enumeration value="RM"/>
                    <xsd:enumeration value="EN"/>
                  </xsd:restriction>
                </xsd:simpleType>
              </xsd:element>
            </xsd:sequence>
          </xsd:extension>
        </xsd:complexContent>
      </xsd:complexType>
    </xsd:element>
    <xsd:element name="CustomerID" ma:index="8" nillable="true" ma:displayName="Benutzerdefinierte ID" ma:description=""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a33bb4-a131-48f4-9bc1-82a00e57a64a" elementFormDefault="qualified">
    <xsd:import namespace="http://schemas.microsoft.com/office/2006/documentManagement/types"/>
    <xsd:import namespace="http://schemas.microsoft.com/office/infopath/2007/PartnerControls"/>
    <xsd:element name="Kurzform" ma:index="2" nillable="true" ma:displayName="Kurzform" ma:description="Kurzform zur Dokumentidentifikation" ma:internalName="Kurzform">
      <xsd:simpleType>
        <xsd:restriction base="dms:Text">
          <xsd:maxLength value="100"/>
        </xsd:restriction>
      </xsd:simpleType>
    </xsd:element>
    <xsd:element name="Numero" ma:index="3" nillable="true" ma:displayName="Numero" ma:internalName="Numero">
      <xsd:simpleType>
        <xsd:restriction base="dms:Text">
          <xsd:maxLength value="100"/>
        </xsd:restriction>
      </xsd:simpleType>
    </xsd:element>
    <xsd:element name="Dokumentart" ma:index="5" nillable="true" ma:displayName="Dokumentart" ma:internalName="Dokumentart">
      <xsd:complexType>
        <xsd:complexContent>
          <xsd:extension base="dms:MultiChoice">
            <xsd:sequence>
              <xsd:element name="Value" maxOccurs="unbounded" minOccurs="0" nillable="true">
                <xsd:simpleType>
                  <xsd:restriction base="dms:Choice">
                    <xsd:enumeration value="Vollzugshilfe"/>
                    <xsd:enumeration value="Merkblatt"/>
                    <xsd:enumeration value="Weisung"/>
                    <xsd:enumeration value="Formular"/>
                    <xsd:enumeration value="Publikation"/>
                    <xsd:enumeration value="Medienmitteilung"/>
                    <xsd:enumeration value="Temporäre Dokumente"/>
                    <xsd:enumeration value="anderes!"/>
                  </xsd:restriction>
                </xsd:simpleType>
              </xsd:element>
            </xsd:sequence>
          </xsd:extension>
        </xsd:complexContent>
      </xsd:complexType>
    </xsd:element>
    <xsd:element name="Schluesselwort" ma:index="16" nillable="true" ma:displayName="Schluesselwort" ma:internalName="Schluesselwort">
      <xsd:simpleType>
        <xsd:restriction base="dms:Text">
          <xsd:maxLength value="255"/>
        </xsd:restriction>
      </xsd:simpleType>
    </xsd:element>
    <xsd:element name="Zielgruppe" ma:index="17" nillable="true" ma:displayName="Zielgruppe" ma:internalName="Zielgruppe">
      <xsd:complexType>
        <xsd:complexContent>
          <xsd:extension base="dms:MultiChoice">
            <xsd:sequence>
              <xsd:element name="Value" maxOccurs="unbounded" minOccurs="0" nillable="true">
                <xsd:simpleType>
                  <xsd:restriction base="dms:Choice">
                    <xsd:enumeration value="Zielgruppe 1"/>
                    <xsd:enumeration value="Zielgruppe 2"/>
                  </xsd:restriction>
                </xsd:simpleType>
              </xsd:element>
            </xsd:sequence>
          </xsd:extension>
        </xsd:complexContent>
      </xsd:complexType>
    </xsd:element>
    <xsd:element name="ExemplarWeiteres" ma:index="19" nillable="true" ma:displayName="Weiteres" ma:internalName="ExemplarWeiter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DateString" ma:index="6" nillable="true" ma:displayName="Datum" ma:description="Verweisdatum (s.a. im Dokument)" ma:format="DateOnly" ma:internalName="DateString">
      <xsd:simpleType>
        <xsd:restriction base="dms:DateTime"/>
      </xsd:simple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haltstyp"/>
        <xsd:element ref="dc:title" minOccurs="0" maxOccurs="1" ma:index="1" ma:displayName="Titel"/>
        <xsd:element ref="dc:subject" minOccurs="0" maxOccurs="1"/>
        <xsd:element ref="dc:description" minOccurs="0" maxOccurs="1" ma:index="9" ma:displayName="Kommentare"/>
        <xsd:element name="keywords" minOccurs="0" maxOccurs="1" type="xsd:string"/>
        <xsd:element ref="dc:language" minOccurs="0" maxOccurs="1"/>
        <xsd:element name="category" minOccurs="0" maxOccurs="1" type="xsd:string" ma:index="4"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
      <Value>DE</Value>
    </Language>
    <Kurzform xmlns="aaa33bb4-a131-48f4-9bc1-82a00e57a64a">ANU-406-21d</Kurzform>
    <DateString xmlns="47d2a402-d77b-4bbf-8606-249d8b7d3cfc">2025-12-04T23:00:00+00:00</DateString>
    <Zielgruppe xmlns="aaa33bb4-a131-48f4-9bc1-82a00e57a64a"/>
    <CustomerID xmlns="http://schemas.microsoft.com/sharepoint/v3">ANU-406-21d</CustomerID>
    <ExemplarWeiteres xmlns="aaa33bb4-a131-48f4-9bc1-82a00e57a64a" xsi:nil="true"/>
    <Numero xmlns="aaa33bb4-a131-48f4-9bc1-82a00e57a64a" xsi:nil="true"/>
    <Dokumentart xmlns="aaa33bb4-a131-48f4-9bc1-82a00e57a64a">
      <Value>anderes!</Value>
    </Dokumentart>
    <Schluesselwort xmlns="aaa33bb4-a131-48f4-9bc1-82a00e57a64a" xsi:nil="true"/>
  </documentManagement>
</p:properties>
</file>

<file path=customXml/itemProps1.xml><?xml version="1.0" encoding="utf-8"?>
<ds:datastoreItem xmlns:ds="http://schemas.openxmlformats.org/officeDocument/2006/customXml" ds:itemID="{2233755B-A10F-418B-BB75-EE80B60856C0}">
  <ds:schemaRefs>
    <ds:schemaRef ds:uri="http://schemas.openxmlformats.org/officeDocument/2006/bibliography"/>
  </ds:schemaRefs>
</ds:datastoreItem>
</file>

<file path=customXml/itemProps2.xml><?xml version="1.0" encoding="utf-8"?>
<ds:datastoreItem xmlns:ds="http://schemas.openxmlformats.org/officeDocument/2006/customXml" ds:itemID="{F4C6F6D6-4BBD-41C5-B210-07D58DAAFDE2}"/>
</file>

<file path=customXml/itemProps3.xml><?xml version="1.0" encoding="utf-8"?>
<ds:datastoreItem xmlns:ds="http://schemas.openxmlformats.org/officeDocument/2006/customXml" ds:itemID="{EB373E34-770A-4C0D-8AC3-864390D8680F}"/>
</file>

<file path=customXml/itemProps4.xml><?xml version="1.0" encoding="utf-8"?>
<ds:datastoreItem xmlns:ds="http://schemas.openxmlformats.org/officeDocument/2006/customXml" ds:itemID="{AD51DB5F-B2C4-44CA-90DD-AC7AE8170044}"/>
</file>

<file path=docProps/app.xml><?xml version="1.0" encoding="utf-8"?>
<Properties xmlns="http://schemas.openxmlformats.org/officeDocument/2006/extended-properties" xmlns:vt="http://schemas.openxmlformats.org/officeDocument/2006/docPropsVTypes">
  <Template>Normal.dotm</Template>
  <TotalTime>0</TotalTime>
  <Pages>3</Pages>
  <Words>481</Words>
  <Characters>3414</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Mustervereinbarung für die Entschädigung von Ertragsausfällen der Landwirtschaft in Grundwasserschutzzonen</dc:title>
  <dc:subject/>
  <dc:creator>Quirin Yves</dc:creator>
  <cp:keywords/>
  <dc:description/>
  <cp:lastModifiedBy>Jäger Melanie (ANU GR)</cp:lastModifiedBy>
  <cp:revision>2</cp:revision>
  <cp:lastPrinted>2024-04-19T06:39:00Z</cp:lastPrinted>
  <dcterms:created xsi:type="dcterms:W3CDTF">2025-12-09T07:37:00Z</dcterms:created>
  <dcterms:modified xsi:type="dcterms:W3CDTF">2025-12-09T07:37:00Z</dcterms:modified>
  <cp:category>TP_Wasser_Ausscheidung_Home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fc5642-2d7f-4e68-9674-ab3e35a89b06_Enabled">
    <vt:lpwstr>true</vt:lpwstr>
  </property>
  <property fmtid="{D5CDD505-2E9C-101B-9397-08002B2CF9AE}" pid="3" name="MSIP_Label_fbfc5642-2d7f-4e68-9674-ab3e35a89b06_SetDate">
    <vt:lpwstr>2025-12-01T08:29:31Z</vt:lpwstr>
  </property>
  <property fmtid="{D5CDD505-2E9C-101B-9397-08002B2CF9AE}" pid="4" name="MSIP_Label_fbfc5642-2d7f-4e68-9674-ab3e35a89b06_Method">
    <vt:lpwstr>Standard</vt:lpwstr>
  </property>
  <property fmtid="{D5CDD505-2E9C-101B-9397-08002B2CF9AE}" pid="5" name="MSIP_Label_fbfc5642-2d7f-4e68-9674-ab3e35a89b06_Name">
    <vt:lpwstr>label-2-default</vt:lpwstr>
  </property>
  <property fmtid="{D5CDD505-2E9C-101B-9397-08002B2CF9AE}" pid="6" name="MSIP_Label_fbfc5642-2d7f-4e68-9674-ab3e35a89b06_SiteId">
    <vt:lpwstr>70ee0a01-45f2-4b86-aa78-73100089c50c</vt:lpwstr>
  </property>
  <property fmtid="{D5CDD505-2E9C-101B-9397-08002B2CF9AE}" pid="7" name="MSIP_Label_fbfc5642-2d7f-4e68-9674-ab3e35a89b06_ActionId">
    <vt:lpwstr>40d8c105-594c-40f3-9e63-da7f0054be33</vt:lpwstr>
  </property>
  <property fmtid="{D5CDD505-2E9C-101B-9397-08002B2CF9AE}" pid="8" name="MSIP_Label_fbfc5642-2d7f-4e68-9674-ab3e35a89b06_ContentBits">
    <vt:lpwstr>0</vt:lpwstr>
  </property>
  <property fmtid="{D5CDD505-2E9C-101B-9397-08002B2CF9AE}" pid="9" name="MSIP_Label_fbfc5642-2d7f-4e68-9674-ab3e35a89b06_Tag">
    <vt:lpwstr>10, 3, 0, 1</vt:lpwstr>
  </property>
  <property fmtid="{D5CDD505-2E9C-101B-9397-08002B2CF9AE}" pid="10" name="ContentTypeId">
    <vt:lpwstr>0x0101003B9A4BAD06C92748B2C8CA92399C5FA3</vt:lpwstr>
  </property>
</Properties>
</file>