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3D" w:rsidRDefault="004A3EBC" w:rsidP="00994546">
      <w:pPr>
        <w:spacing w:after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94546">
        <w:rPr>
          <w:rFonts w:ascii="Arial" w:hAnsi="Arial" w:cs="Arial"/>
          <w:b/>
          <w:sz w:val="28"/>
          <w:szCs w:val="28"/>
        </w:rPr>
        <w:t>Vernehmlassung zur Teilr</w:t>
      </w:r>
      <w:r w:rsidR="002A0CFC" w:rsidRPr="00994546">
        <w:rPr>
          <w:rFonts w:ascii="Arial" w:hAnsi="Arial" w:cs="Arial"/>
          <w:b/>
          <w:sz w:val="28"/>
          <w:szCs w:val="28"/>
        </w:rPr>
        <w:t xml:space="preserve">evision </w:t>
      </w:r>
      <w:r w:rsidRPr="00994546">
        <w:rPr>
          <w:rFonts w:ascii="Arial" w:hAnsi="Arial" w:cs="Arial"/>
          <w:b/>
          <w:sz w:val="28"/>
          <w:szCs w:val="28"/>
        </w:rPr>
        <w:t xml:space="preserve">des </w:t>
      </w:r>
      <w:r w:rsidR="0059798D" w:rsidRPr="00994546">
        <w:rPr>
          <w:rFonts w:ascii="Arial" w:hAnsi="Arial" w:cs="Arial"/>
          <w:b/>
          <w:sz w:val="28"/>
          <w:szCs w:val="28"/>
        </w:rPr>
        <w:t>Krankenpflegegesetz</w:t>
      </w:r>
      <w:r w:rsidRPr="00994546">
        <w:rPr>
          <w:rFonts w:ascii="Arial" w:hAnsi="Arial" w:cs="Arial"/>
          <w:b/>
          <w:sz w:val="28"/>
          <w:szCs w:val="28"/>
        </w:rPr>
        <w:t>es (</w:t>
      </w:r>
      <w:r w:rsidR="008317C8">
        <w:rPr>
          <w:rFonts w:ascii="Arial" w:hAnsi="Arial" w:cs="Arial"/>
          <w:b/>
          <w:sz w:val="28"/>
          <w:szCs w:val="28"/>
        </w:rPr>
        <w:t>Umse</w:t>
      </w:r>
      <w:r w:rsidR="008317C8">
        <w:rPr>
          <w:rFonts w:ascii="Arial" w:hAnsi="Arial" w:cs="Arial"/>
          <w:b/>
          <w:sz w:val="28"/>
          <w:szCs w:val="28"/>
        </w:rPr>
        <w:t>t</w:t>
      </w:r>
      <w:r w:rsidR="008317C8">
        <w:rPr>
          <w:rFonts w:ascii="Arial" w:hAnsi="Arial" w:cs="Arial"/>
          <w:b/>
          <w:sz w:val="28"/>
          <w:szCs w:val="28"/>
        </w:rPr>
        <w:t>zung der Massnahmen des Berichts zur Spital- und Pflegefinanzi</w:t>
      </w:r>
      <w:r w:rsidR="008317C8">
        <w:rPr>
          <w:rFonts w:ascii="Arial" w:hAnsi="Arial" w:cs="Arial"/>
          <w:b/>
          <w:sz w:val="28"/>
          <w:szCs w:val="28"/>
        </w:rPr>
        <w:t>e</w:t>
      </w:r>
      <w:r w:rsidR="008317C8">
        <w:rPr>
          <w:rFonts w:ascii="Arial" w:hAnsi="Arial" w:cs="Arial"/>
          <w:b/>
          <w:sz w:val="28"/>
          <w:szCs w:val="28"/>
        </w:rPr>
        <w:t>rung im Kanton Graubünden</w:t>
      </w:r>
      <w:r w:rsidRPr="00994546">
        <w:rPr>
          <w:rFonts w:ascii="Arial" w:hAnsi="Arial" w:cs="Arial"/>
          <w:b/>
          <w:sz w:val="28"/>
          <w:szCs w:val="28"/>
        </w:rPr>
        <w:t>)</w:t>
      </w:r>
    </w:p>
    <w:p w:rsidR="007A1469" w:rsidRPr="007A1469" w:rsidRDefault="007A1469" w:rsidP="00994546">
      <w:pPr>
        <w:spacing w:after="24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A1469">
        <w:rPr>
          <w:rFonts w:ascii="Arial" w:hAnsi="Arial" w:cs="Arial"/>
          <w:b/>
          <w:sz w:val="28"/>
          <w:szCs w:val="28"/>
        </w:rPr>
        <w:t>Fragenkatalog</w:t>
      </w:r>
    </w:p>
    <w:p w:rsidR="003C5D23" w:rsidRPr="00994546" w:rsidRDefault="003C5D23" w:rsidP="002A0CFC">
      <w:pPr>
        <w:spacing w:line="360" w:lineRule="auto"/>
        <w:jc w:val="both"/>
        <w:rPr>
          <w:rFonts w:ascii="Arial" w:hAnsi="Arial" w:cs="Arial"/>
        </w:rPr>
      </w:pPr>
      <w:r w:rsidRPr="00994546">
        <w:rPr>
          <w:rFonts w:ascii="Arial" w:hAnsi="Arial" w:cs="Arial"/>
        </w:rPr>
        <w:t>______________________________________________________________________</w:t>
      </w:r>
    </w:p>
    <w:p w:rsidR="00AA46DC" w:rsidRPr="00994546" w:rsidRDefault="00994546" w:rsidP="00561D7C">
      <w:pPr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1.</w:t>
      </w:r>
      <w:r w:rsidR="00926439" w:rsidRPr="00994546">
        <w:rPr>
          <w:rFonts w:ascii="Arial" w:hAnsi="Arial" w:cs="Arial"/>
          <w:b/>
          <w:sz w:val="28"/>
          <w:szCs w:val="28"/>
        </w:rPr>
        <w:tab/>
      </w:r>
      <w:r w:rsidR="003C5D23" w:rsidRPr="00994546">
        <w:rPr>
          <w:rFonts w:ascii="Arial" w:hAnsi="Arial" w:cs="Arial"/>
          <w:b/>
          <w:sz w:val="28"/>
          <w:szCs w:val="28"/>
        </w:rPr>
        <w:t>Angaben zu Gemeinde, Organisation oder Person</w:t>
      </w:r>
    </w:p>
    <w:p w:rsidR="00ED7B8F" w:rsidRPr="00994546" w:rsidRDefault="003C5D23" w:rsidP="00EB28E7">
      <w:pPr>
        <w:tabs>
          <w:tab w:val="left" w:pos="2835"/>
        </w:tabs>
        <w:spacing w:before="240"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Gemeinde/Organisation: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566889754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EB28E7" w:rsidP="00EB28E7">
      <w:pPr>
        <w:tabs>
          <w:tab w:val="left" w:pos="2835"/>
          <w:tab w:val="left" w:pos="5670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3C5D23"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056890899"/>
          <w:placeholder>
            <w:docPart w:val="DefaultPlaceholder_1082065158"/>
          </w:placeholder>
          <w:text/>
        </w:sdtPr>
        <w:sdtEndPr/>
        <w:sdtContent>
          <w:r w:rsidR="00B213AF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  <w:r w:rsidR="003C5D23" w:rsidRPr="00994546">
        <w:rPr>
          <w:rFonts w:ascii="Arial" w:hAnsi="Arial" w:cs="Arial"/>
          <w:sz w:val="22"/>
          <w:szCs w:val="22"/>
        </w:rPr>
        <w:tab/>
        <w:t>Vorname:</w:t>
      </w:r>
      <w:r w:rsidR="003C5D23"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65163072"/>
          <w:placeholder>
            <w:docPart w:val="DefaultPlaceholder_1082065158"/>
          </w:placeholder>
          <w:text/>
        </w:sdtPr>
        <w:sdtEndPr/>
        <w:sdtContent>
          <w:r w:rsidR="003C5D23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B213AF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Adresse</w:t>
      </w:r>
      <w:r w:rsidR="00EB28E7">
        <w:rPr>
          <w:rFonts w:ascii="Arial" w:hAnsi="Arial" w:cs="Arial"/>
          <w:sz w:val="22"/>
          <w:szCs w:val="22"/>
        </w:rPr>
        <w:t>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20232818"/>
          <w:placeholder>
            <w:docPart w:val="DefaultPlaceholder_1082065158"/>
          </w:placeholder>
          <w:text/>
        </w:sdtPr>
        <w:sdtEndPr/>
        <w:sdtContent>
          <w:r w:rsidR="00B213AF"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PLZ/Ort: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954710491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Tel.: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15278775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EB28E7">
      <w:pPr>
        <w:tabs>
          <w:tab w:val="left" w:pos="2835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E-Mail:</w:t>
      </w:r>
      <w:r w:rsidRPr="0099454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2055691093"/>
          <w:placeholder>
            <w:docPart w:val="DefaultPlaceholder_1082065158"/>
          </w:placeholder>
          <w:text/>
        </w:sdtPr>
        <w:sdtEndPr/>
        <w:sdtContent>
          <w:r w:rsidRPr="00994546">
            <w:rPr>
              <w:rFonts w:ascii="Arial" w:hAnsi="Arial" w:cs="Arial"/>
              <w:sz w:val="22"/>
              <w:szCs w:val="22"/>
            </w:rPr>
            <w:t>…</w:t>
          </w:r>
        </w:sdtContent>
      </w:sdt>
    </w:p>
    <w:p w:rsidR="003C5D23" w:rsidRPr="00994546" w:rsidRDefault="003C5D23" w:rsidP="003472BA">
      <w:pPr>
        <w:spacing w:after="360" w:line="360" w:lineRule="auto"/>
        <w:jc w:val="both"/>
        <w:rPr>
          <w:rFonts w:ascii="Arial" w:hAnsi="Arial"/>
        </w:rPr>
      </w:pPr>
      <w:r w:rsidRPr="00994546">
        <w:rPr>
          <w:rFonts w:ascii="Arial" w:hAnsi="Arial"/>
        </w:rPr>
        <w:t>____________________________________________________________________</w:t>
      </w:r>
      <w:r w:rsidR="002B5472" w:rsidRPr="00994546">
        <w:rPr>
          <w:rFonts w:ascii="Arial" w:hAnsi="Arial"/>
        </w:rPr>
        <w:t>__</w:t>
      </w:r>
    </w:p>
    <w:p w:rsidR="00926439" w:rsidRPr="0000357A" w:rsidRDefault="003631E6" w:rsidP="0000357A">
      <w:pPr>
        <w:pStyle w:val="berschrift1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94546" w:rsidRPr="0000357A">
        <w:rPr>
          <w:b/>
          <w:sz w:val="28"/>
          <w:szCs w:val="28"/>
        </w:rPr>
        <w:t>.</w:t>
      </w:r>
      <w:r w:rsidR="00926439" w:rsidRPr="0000357A">
        <w:rPr>
          <w:b/>
          <w:sz w:val="28"/>
          <w:szCs w:val="28"/>
        </w:rPr>
        <w:tab/>
      </w:r>
      <w:r w:rsidR="00680EC7" w:rsidRPr="0000357A">
        <w:rPr>
          <w:b/>
          <w:sz w:val="28"/>
          <w:szCs w:val="28"/>
        </w:rPr>
        <w:t>Fragen</w:t>
      </w:r>
    </w:p>
    <w:p w:rsidR="0096225F" w:rsidRPr="0000357A" w:rsidRDefault="003631E6" w:rsidP="0000357A">
      <w:pPr>
        <w:pStyle w:val="berschrift1"/>
        <w:rPr>
          <w:b/>
        </w:rPr>
      </w:pPr>
      <w:r>
        <w:rPr>
          <w:b/>
        </w:rPr>
        <w:t>1</w:t>
      </w:r>
      <w:r w:rsidR="00994546" w:rsidRPr="0000357A">
        <w:rPr>
          <w:b/>
        </w:rPr>
        <w:t>.1.</w:t>
      </w:r>
      <w:r w:rsidR="00926439" w:rsidRPr="0000357A">
        <w:rPr>
          <w:b/>
        </w:rPr>
        <w:tab/>
      </w:r>
      <w:r w:rsidR="0000357A" w:rsidRPr="0000357A">
        <w:rPr>
          <w:b/>
        </w:rPr>
        <w:t>Aufhebung der Leistungskategorie Instandsetzung und Erneuerung</w:t>
      </w:r>
      <w:r w:rsidR="00C8768B">
        <w:rPr>
          <w:b/>
        </w:rPr>
        <w:t xml:space="preserve"> (Art. 21b Abs. 1 lit. b KPG)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9229E3" w:rsidRPr="00994546" w:rsidTr="009229E3">
        <w:trPr>
          <w:gridBefore w:val="1"/>
          <w:wBefore w:w="7479" w:type="dxa"/>
        </w:trPr>
        <w:tc>
          <w:tcPr>
            <w:tcW w:w="993" w:type="dxa"/>
          </w:tcPr>
          <w:p w:rsidR="009229E3" w:rsidRPr="00994546" w:rsidRDefault="009229E3" w:rsidP="0099454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9229E3" w:rsidRPr="00994546" w:rsidRDefault="009229E3" w:rsidP="0099454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9229E3" w:rsidRPr="00994546" w:rsidTr="009229E3">
        <w:tc>
          <w:tcPr>
            <w:tcW w:w="7479" w:type="dxa"/>
          </w:tcPr>
          <w:p w:rsidR="009229E3" w:rsidRPr="00994546" w:rsidRDefault="00297407" w:rsidP="00E625C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Befürworten Sie die Aufhebung der Leistungskategorie Instandsetzung und Erneuerung (Art</w:t>
            </w:r>
            <w:r w:rsidR="00B754E9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. 21b Abs. 1 lit. </w:t>
            </w:r>
            <w:r w:rsidR="0000357A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 xml:space="preserve"> KPG) 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und die Berücksichtigung der Anlagenutzungskosten bei den übrigen Kostenträgern (Pension, </w:t>
            </w:r>
            <w:r w:rsidR="00E625CA">
              <w:rPr>
                <w:rFonts w:ascii="Arial" w:hAnsi="Arial" w:cs="Arial"/>
                <w:sz w:val="22"/>
                <w:szCs w:val="22"/>
              </w:rPr>
              <w:t xml:space="preserve">Pflege und Betreuung) gemäss </w:t>
            </w:r>
            <w:r w:rsidR="00AC2C57">
              <w:rPr>
                <w:rFonts w:ascii="Arial" w:hAnsi="Arial" w:cs="Arial"/>
                <w:sz w:val="22"/>
                <w:szCs w:val="22"/>
              </w:rPr>
              <w:t xml:space="preserve">den </w:t>
            </w:r>
            <w:r w:rsidR="0000357A">
              <w:rPr>
                <w:rFonts w:ascii="Arial" w:hAnsi="Arial" w:cs="Arial"/>
                <w:sz w:val="22"/>
                <w:szCs w:val="22"/>
              </w:rPr>
              <w:t>Vorgaben von Curaviva zur Kostenrechnung für Alters- und Pflegeheime?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80324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9229E3" w:rsidRPr="00994546" w:rsidRDefault="00505DD2" w:rsidP="00994546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67811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9229E3" w:rsidRPr="00994546" w:rsidRDefault="00505DD2" w:rsidP="00994546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6225F" w:rsidRPr="00994546" w:rsidTr="00D16A97">
        <w:tc>
          <w:tcPr>
            <w:tcW w:w="9494" w:type="dxa"/>
            <w:gridSpan w:val="3"/>
          </w:tcPr>
          <w:p w:rsidR="0096225F" w:rsidRPr="00994546" w:rsidRDefault="0096225F" w:rsidP="004C0B7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02758868"/>
                <w:placeholder>
                  <w:docPart w:val="DefaultPlaceholder_1082065158"/>
                </w:placeholder>
                <w:text/>
              </w:sdtPr>
              <w:sdtEndPr/>
              <w:sdtContent>
                <w:r w:rsidR="004C0B7D"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96225F" w:rsidRDefault="0096225F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52F4A" w:rsidRDefault="00052F4A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0357A" w:rsidRPr="0000357A" w:rsidRDefault="003631E6" w:rsidP="0000357A">
      <w:pPr>
        <w:pStyle w:val="berschrift1"/>
        <w:rPr>
          <w:b/>
        </w:rPr>
      </w:pPr>
      <w:r>
        <w:rPr>
          <w:b/>
        </w:rPr>
        <w:lastRenderedPageBreak/>
        <w:t>1</w:t>
      </w:r>
      <w:r w:rsidR="0000357A" w:rsidRPr="0000357A">
        <w:rPr>
          <w:b/>
        </w:rPr>
        <w:t>.2.</w:t>
      </w:r>
      <w:r w:rsidR="0000357A" w:rsidRPr="0000357A">
        <w:rPr>
          <w:b/>
        </w:rPr>
        <w:tab/>
        <w:t>Kompetenz der Regierung zur Bildung von Planungsregionen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00357A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00357A" w:rsidRPr="00994546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00357A" w:rsidRPr="00994546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0357A" w:rsidRPr="00994546" w:rsidTr="009F681F">
        <w:tc>
          <w:tcPr>
            <w:tcW w:w="7479" w:type="dxa"/>
          </w:tcPr>
          <w:p w:rsidR="0000357A" w:rsidRPr="00994546" w:rsidRDefault="002910DA" w:rsidP="002910D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Befürworten Sie, dass 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der Regierung die Kompetenz eingeräumt </w:t>
            </w:r>
            <w:r>
              <w:rPr>
                <w:rFonts w:ascii="Arial" w:hAnsi="Arial" w:cs="Arial"/>
                <w:sz w:val="22"/>
                <w:szCs w:val="22"/>
              </w:rPr>
              <w:t>werden soll</w:t>
            </w:r>
            <w:r w:rsidR="0000357A">
              <w:rPr>
                <w:rFonts w:ascii="Arial" w:hAnsi="Arial" w:cs="Arial"/>
                <w:sz w:val="22"/>
                <w:szCs w:val="22"/>
              </w:rPr>
              <w:t>, auf Verordnungs</w:t>
            </w:r>
            <w:r w:rsidR="00A123DD">
              <w:rPr>
                <w:rFonts w:ascii="Arial" w:hAnsi="Arial" w:cs="Arial"/>
                <w:sz w:val="22"/>
                <w:szCs w:val="22"/>
              </w:rPr>
              <w:t xml:space="preserve">stufe die Planungsregionen 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für die stationäre </w:t>
            </w:r>
            <w:r w:rsidR="00A123DD">
              <w:rPr>
                <w:rFonts w:ascii="Arial" w:hAnsi="Arial" w:cs="Arial"/>
                <w:sz w:val="22"/>
                <w:szCs w:val="22"/>
              </w:rPr>
              <w:t>und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 ambulante Pflege und Betreuung zu bezeichnen und die Gemeinden einer Planungsregion zuzuteilen?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20245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0357A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191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0357A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57A" w:rsidRPr="00994546" w:rsidTr="009F681F">
        <w:tc>
          <w:tcPr>
            <w:tcW w:w="9494" w:type="dxa"/>
            <w:gridSpan w:val="3"/>
          </w:tcPr>
          <w:p w:rsidR="0000357A" w:rsidRPr="00994546" w:rsidRDefault="0000357A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9632899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00357A" w:rsidRDefault="0000357A" w:rsidP="0000357A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0357A" w:rsidRPr="0000357A" w:rsidRDefault="003631E6" w:rsidP="0000357A">
      <w:pPr>
        <w:pStyle w:val="berschrift1"/>
        <w:rPr>
          <w:b/>
        </w:rPr>
      </w:pPr>
      <w:r>
        <w:rPr>
          <w:b/>
        </w:rPr>
        <w:t>1</w:t>
      </w:r>
      <w:r w:rsidR="0000357A" w:rsidRPr="0000357A">
        <w:rPr>
          <w:b/>
        </w:rPr>
        <w:t>.3.</w:t>
      </w:r>
      <w:r w:rsidR="0000357A" w:rsidRPr="0000357A">
        <w:rPr>
          <w:b/>
        </w:rPr>
        <w:tab/>
      </w:r>
      <w:r w:rsidR="0000357A">
        <w:rPr>
          <w:b/>
        </w:rPr>
        <w:t xml:space="preserve">Verpflichtung der Gemeinden zur Beteiligung an </w:t>
      </w:r>
      <w:r w:rsidR="00B2589A">
        <w:rPr>
          <w:b/>
        </w:rPr>
        <w:t xml:space="preserve">den </w:t>
      </w:r>
      <w:r w:rsidR="0000357A">
        <w:rPr>
          <w:b/>
        </w:rPr>
        <w:t>Investitionsbeiträgen gemäss Art. 21 Abs. 1 KPG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00357A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00357A" w:rsidRPr="00994546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00357A" w:rsidRPr="00994546" w:rsidRDefault="0000357A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0357A" w:rsidRPr="00994546" w:rsidTr="009F681F">
        <w:tc>
          <w:tcPr>
            <w:tcW w:w="7479" w:type="dxa"/>
          </w:tcPr>
          <w:p w:rsidR="0000357A" w:rsidRPr="00994546" w:rsidRDefault="0031042C" w:rsidP="0031042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Befürworten Sie, dass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 alle Gemeinden einer Planu</w:t>
            </w:r>
            <w:r w:rsidR="00B2589A">
              <w:rPr>
                <w:rFonts w:ascii="Arial" w:hAnsi="Arial" w:cs="Arial"/>
                <w:sz w:val="22"/>
                <w:szCs w:val="22"/>
              </w:rPr>
              <w:t>ngsregion verpflichtet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sollen</w:t>
            </w:r>
            <w:r w:rsidR="00B2589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0357A">
              <w:rPr>
                <w:rFonts w:ascii="Arial" w:hAnsi="Arial" w:cs="Arial"/>
                <w:sz w:val="22"/>
                <w:szCs w:val="22"/>
              </w:rPr>
              <w:t>sich an den Investitionsbeiträgen für Angebote der stati</w:t>
            </w:r>
            <w:r w:rsidR="0000357A">
              <w:rPr>
                <w:rFonts w:ascii="Arial" w:hAnsi="Arial" w:cs="Arial"/>
                <w:sz w:val="22"/>
                <w:szCs w:val="22"/>
              </w:rPr>
              <w:t>o</w:t>
            </w:r>
            <w:r w:rsidR="0000357A">
              <w:rPr>
                <w:rFonts w:ascii="Arial" w:hAnsi="Arial" w:cs="Arial"/>
                <w:sz w:val="22"/>
                <w:szCs w:val="22"/>
              </w:rPr>
              <w:t>nären Pflege und Betreuung von Langzeitpatienten und von betagten Pe</w:t>
            </w:r>
            <w:r w:rsidR="0000357A">
              <w:rPr>
                <w:rFonts w:ascii="Arial" w:hAnsi="Arial" w:cs="Arial"/>
                <w:sz w:val="22"/>
                <w:szCs w:val="22"/>
              </w:rPr>
              <w:t>r</w:t>
            </w:r>
            <w:r w:rsidR="0000357A">
              <w:rPr>
                <w:rFonts w:ascii="Arial" w:hAnsi="Arial" w:cs="Arial"/>
                <w:sz w:val="22"/>
                <w:szCs w:val="22"/>
              </w:rPr>
              <w:t xml:space="preserve">sonen in ihrer Region zu beteiligen?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36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0357A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381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0357A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0357A" w:rsidRPr="00994546" w:rsidTr="009F681F">
        <w:tc>
          <w:tcPr>
            <w:tcW w:w="9494" w:type="dxa"/>
            <w:gridSpan w:val="3"/>
          </w:tcPr>
          <w:p w:rsidR="0000357A" w:rsidRPr="00994546" w:rsidRDefault="0000357A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551740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B84E72" w:rsidRPr="00994546" w:rsidRDefault="00B84E72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729C8" w:rsidRPr="0000357A" w:rsidRDefault="003631E6" w:rsidP="003729C8">
      <w:pPr>
        <w:pStyle w:val="berschrift1"/>
        <w:rPr>
          <w:b/>
        </w:rPr>
      </w:pPr>
      <w:r>
        <w:rPr>
          <w:b/>
        </w:rPr>
        <w:t>1</w:t>
      </w:r>
      <w:r w:rsidR="003729C8" w:rsidRPr="0000357A">
        <w:rPr>
          <w:b/>
        </w:rPr>
        <w:t>.</w:t>
      </w:r>
      <w:r w:rsidR="003729C8">
        <w:rPr>
          <w:b/>
        </w:rPr>
        <w:t>4</w:t>
      </w:r>
      <w:r w:rsidR="003729C8" w:rsidRPr="0000357A">
        <w:rPr>
          <w:b/>
        </w:rPr>
        <w:t>.</w:t>
      </w:r>
      <w:r w:rsidR="003729C8" w:rsidRPr="0000357A">
        <w:rPr>
          <w:b/>
        </w:rPr>
        <w:tab/>
      </w:r>
      <w:r w:rsidR="003729C8">
        <w:rPr>
          <w:b/>
        </w:rPr>
        <w:t>Anpassung der Basis für die Festlegung der anerkannten Kosten und der maximalen Kostenbeteiligung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3729C8" w:rsidRPr="00994546" w:rsidTr="009F681F">
        <w:tc>
          <w:tcPr>
            <w:tcW w:w="7479" w:type="dxa"/>
          </w:tcPr>
          <w:p w:rsidR="003729C8" w:rsidRPr="00994546" w:rsidRDefault="0031042C" w:rsidP="0031042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Befürworten Sie, dass </w:t>
            </w:r>
            <w:r w:rsidR="003729C8">
              <w:rPr>
                <w:rFonts w:ascii="Arial" w:hAnsi="Arial" w:cs="Arial"/>
                <w:sz w:val="22"/>
                <w:szCs w:val="22"/>
              </w:rPr>
              <w:t>zukünftig bei der Festlegung der anerkannten Ko</w:t>
            </w:r>
            <w:r w:rsidR="003729C8">
              <w:rPr>
                <w:rFonts w:ascii="Arial" w:hAnsi="Arial" w:cs="Arial"/>
                <w:sz w:val="22"/>
                <w:szCs w:val="22"/>
              </w:rPr>
              <w:t>s</w:t>
            </w:r>
            <w:r w:rsidR="003729C8">
              <w:rPr>
                <w:rFonts w:ascii="Arial" w:hAnsi="Arial" w:cs="Arial"/>
                <w:sz w:val="22"/>
                <w:szCs w:val="22"/>
              </w:rPr>
              <w:t>ten und der maximalen Kostenbeteiligung der Bewohnerinnen und B</w:t>
            </w:r>
            <w:r w:rsidR="003729C8">
              <w:rPr>
                <w:rFonts w:ascii="Arial" w:hAnsi="Arial" w:cs="Arial"/>
                <w:sz w:val="22"/>
                <w:szCs w:val="22"/>
              </w:rPr>
              <w:t>e</w:t>
            </w:r>
            <w:r w:rsidR="003729C8">
              <w:rPr>
                <w:rFonts w:ascii="Arial" w:hAnsi="Arial" w:cs="Arial"/>
                <w:sz w:val="22"/>
                <w:szCs w:val="22"/>
              </w:rPr>
              <w:t>wohner der Alters- und Pflegeheime und Pflegegruppen und der Spitex</w:t>
            </w:r>
            <w:r w:rsidR="00BE74F3">
              <w:rPr>
                <w:rFonts w:ascii="Arial" w:hAnsi="Arial" w:cs="Arial"/>
                <w:sz w:val="22"/>
                <w:szCs w:val="22"/>
              </w:rPr>
              <w:softHyphen/>
            </w:r>
            <w:r w:rsidR="003729C8">
              <w:rPr>
                <w:rFonts w:ascii="Arial" w:hAnsi="Arial" w:cs="Arial"/>
                <w:sz w:val="22"/>
                <w:szCs w:val="22"/>
              </w:rPr>
              <w:t>kli</w:t>
            </w:r>
            <w:r w:rsidR="003C04A3">
              <w:rPr>
                <w:rFonts w:ascii="Arial" w:hAnsi="Arial" w:cs="Arial"/>
                <w:sz w:val="22"/>
                <w:szCs w:val="22"/>
              </w:rPr>
              <w:t>entinnen und -</w:t>
            </w:r>
            <w:r w:rsidR="003729C8">
              <w:rPr>
                <w:rFonts w:ascii="Arial" w:hAnsi="Arial" w:cs="Arial"/>
                <w:sz w:val="22"/>
                <w:szCs w:val="22"/>
              </w:rPr>
              <w:t xml:space="preserve">klienten </w:t>
            </w:r>
            <w:r w:rsidR="003729C8" w:rsidRPr="001244E5">
              <w:rPr>
                <w:rFonts w:ascii="Arial" w:hAnsi="Arial" w:cs="Arial"/>
                <w:b/>
                <w:sz w:val="22"/>
                <w:szCs w:val="22"/>
              </w:rPr>
              <w:t>auf den Durchschnitt der Kostendaten der drei der Beschlussfassung vorangehenden Jahre</w:t>
            </w:r>
            <w:r w:rsidR="003729C8">
              <w:rPr>
                <w:rFonts w:ascii="Arial" w:hAnsi="Arial" w:cs="Arial"/>
                <w:sz w:val="22"/>
                <w:szCs w:val="22"/>
              </w:rPr>
              <w:t xml:space="preserve"> abgestellt werden</w:t>
            </w:r>
            <w:r>
              <w:rPr>
                <w:rFonts w:ascii="Arial" w:hAnsi="Arial" w:cs="Arial"/>
                <w:sz w:val="22"/>
                <w:szCs w:val="22"/>
              </w:rPr>
              <w:t xml:space="preserve"> soll</w:t>
            </w:r>
            <w:r w:rsidR="003729C8"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506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3729C8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4285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3729C8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994546" w:rsidTr="009F681F">
        <w:tc>
          <w:tcPr>
            <w:tcW w:w="9494" w:type="dxa"/>
            <w:gridSpan w:val="3"/>
          </w:tcPr>
          <w:p w:rsidR="003729C8" w:rsidRPr="00994546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512092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3729C8" w:rsidRDefault="003729C8">
      <w:pPr>
        <w:rPr>
          <w:rFonts w:ascii="Arial" w:hAnsi="Arial" w:cs="Arial"/>
          <w:b/>
        </w:rPr>
      </w:pPr>
    </w:p>
    <w:p w:rsidR="003729C8" w:rsidRDefault="003729C8" w:rsidP="003729C8">
      <w:pPr>
        <w:pStyle w:val="berschrift1"/>
        <w:rPr>
          <w:b/>
        </w:rPr>
      </w:pPr>
    </w:p>
    <w:p w:rsidR="003729C8" w:rsidRPr="0000357A" w:rsidRDefault="003631E6" w:rsidP="003729C8">
      <w:pPr>
        <w:pStyle w:val="berschrift1"/>
        <w:rPr>
          <w:b/>
        </w:rPr>
      </w:pPr>
      <w:r>
        <w:rPr>
          <w:b/>
        </w:rPr>
        <w:t>1</w:t>
      </w:r>
      <w:r w:rsidR="003729C8" w:rsidRPr="0000357A">
        <w:rPr>
          <w:b/>
        </w:rPr>
        <w:t>.</w:t>
      </w:r>
      <w:r w:rsidR="003729C8">
        <w:rPr>
          <w:b/>
        </w:rPr>
        <w:t>5</w:t>
      </w:r>
      <w:r w:rsidR="003729C8" w:rsidRPr="0000357A">
        <w:rPr>
          <w:b/>
        </w:rPr>
        <w:t>.</w:t>
      </w:r>
      <w:r w:rsidR="003729C8" w:rsidRPr="0000357A">
        <w:rPr>
          <w:b/>
        </w:rPr>
        <w:tab/>
      </w:r>
      <w:r w:rsidR="0086654B">
        <w:rPr>
          <w:b/>
        </w:rPr>
        <w:t>A</w:t>
      </w:r>
      <w:r w:rsidR="003729C8">
        <w:rPr>
          <w:b/>
        </w:rPr>
        <w:t xml:space="preserve">usserordentlich pflege- und/oder betreuungsaufwendige Bewohnerinnen und Bewohner in </w:t>
      </w:r>
      <w:r w:rsidR="0086654B">
        <w:rPr>
          <w:b/>
        </w:rPr>
        <w:t xml:space="preserve">Alters- und </w:t>
      </w:r>
      <w:r w:rsidR="003729C8">
        <w:rPr>
          <w:b/>
        </w:rPr>
        <w:t>Pflegeheimen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105FE6" w:rsidRPr="00994546" w:rsidTr="00B74459">
        <w:tc>
          <w:tcPr>
            <w:tcW w:w="7479" w:type="dxa"/>
          </w:tcPr>
          <w:p w:rsidR="00105FE6" w:rsidRPr="00994546" w:rsidRDefault="00105FE6" w:rsidP="00B74459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Befürworten Sie die Einführung von Art. 21b Abs. 5</w:t>
            </w:r>
            <w:r w:rsidR="00B65247">
              <w:rPr>
                <w:rFonts w:ascii="Arial" w:hAnsi="Arial" w:cs="Arial"/>
                <w:sz w:val="22"/>
                <w:szCs w:val="22"/>
              </w:rPr>
              <w:t xml:space="preserve"> KPG</w:t>
            </w:r>
            <w:r>
              <w:rPr>
                <w:rFonts w:ascii="Arial" w:hAnsi="Arial" w:cs="Arial"/>
                <w:sz w:val="22"/>
                <w:szCs w:val="22"/>
              </w:rPr>
              <w:t>, wonach die 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gierung bei ausserordentlich pflege- und betreuungsaufwendigen Bewo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nerinnen und Bewohner</w:t>
            </w:r>
            <w:r w:rsidR="006D10C1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423">
              <w:rPr>
                <w:rFonts w:ascii="Arial" w:hAnsi="Arial" w:cs="Arial"/>
                <w:sz w:val="22"/>
                <w:szCs w:val="22"/>
              </w:rPr>
              <w:t>im Einzelfall auf entsprechenden Nachweis</w:t>
            </w:r>
            <w:r w:rsidR="00632BE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sätzliche Kosten für die Pflege und die Betreuung anerkennen kann?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8864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105FE6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8667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105FE6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994546" w:rsidTr="009F681F">
        <w:tc>
          <w:tcPr>
            <w:tcW w:w="9494" w:type="dxa"/>
            <w:gridSpan w:val="3"/>
          </w:tcPr>
          <w:p w:rsidR="003729C8" w:rsidRPr="00994546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05343413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3729C8" w:rsidRDefault="003729C8">
      <w:pPr>
        <w:rPr>
          <w:rFonts w:ascii="Arial" w:hAnsi="Arial" w:cs="Arial"/>
          <w:b/>
        </w:rPr>
      </w:pPr>
    </w:p>
    <w:p w:rsidR="00612E38" w:rsidRDefault="00612E38" w:rsidP="003729C8">
      <w:pPr>
        <w:pStyle w:val="berschrift1"/>
        <w:rPr>
          <w:b/>
        </w:rPr>
      </w:pPr>
    </w:p>
    <w:p w:rsidR="003729C8" w:rsidRPr="0000357A" w:rsidRDefault="003631E6" w:rsidP="003729C8">
      <w:pPr>
        <w:pStyle w:val="berschrift1"/>
        <w:rPr>
          <w:b/>
        </w:rPr>
      </w:pPr>
      <w:r>
        <w:rPr>
          <w:b/>
        </w:rPr>
        <w:t>1</w:t>
      </w:r>
      <w:r w:rsidR="003729C8" w:rsidRPr="0000357A">
        <w:rPr>
          <w:b/>
        </w:rPr>
        <w:t>.</w:t>
      </w:r>
      <w:r w:rsidR="003729C8">
        <w:rPr>
          <w:b/>
        </w:rPr>
        <w:t>6</w:t>
      </w:r>
      <w:r w:rsidR="003729C8" w:rsidRPr="0000357A">
        <w:rPr>
          <w:b/>
        </w:rPr>
        <w:t>.</w:t>
      </w:r>
      <w:r w:rsidR="003729C8" w:rsidRPr="0000357A">
        <w:rPr>
          <w:b/>
        </w:rPr>
        <w:tab/>
      </w:r>
      <w:r w:rsidR="003729C8">
        <w:rPr>
          <w:b/>
        </w:rPr>
        <w:t>Förderung von Kurzaufenthalten in Alters- und Pflegeheimen sowie Pfleg</w:t>
      </w:r>
      <w:r w:rsidR="003729C8">
        <w:rPr>
          <w:b/>
        </w:rPr>
        <w:t>e</w:t>
      </w:r>
      <w:r w:rsidR="003729C8">
        <w:rPr>
          <w:b/>
        </w:rPr>
        <w:t>gruppen zur Entlastung pflegender und betreuender Angehöriger durch Differe</w:t>
      </w:r>
      <w:r w:rsidR="003729C8">
        <w:rPr>
          <w:b/>
        </w:rPr>
        <w:t>n</w:t>
      </w:r>
      <w:r w:rsidR="003729C8">
        <w:rPr>
          <w:b/>
        </w:rPr>
        <w:t>zierung der anerkannten Pensionskosten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0475B9" w:rsidRPr="00994546" w:rsidTr="00B74459">
        <w:tc>
          <w:tcPr>
            <w:tcW w:w="7479" w:type="dxa"/>
          </w:tcPr>
          <w:p w:rsidR="000475B9" w:rsidRPr="00994546" w:rsidRDefault="003B309D" w:rsidP="009D697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Befürworten Sie, dass</w:t>
            </w:r>
            <w:r w:rsidR="000475B9">
              <w:rPr>
                <w:rFonts w:ascii="Arial" w:hAnsi="Arial" w:cs="Arial"/>
                <w:sz w:val="22"/>
                <w:szCs w:val="22"/>
              </w:rPr>
              <w:t xml:space="preserve"> die Regierung die anerkannten</w:t>
            </w:r>
            <w:r w:rsidR="00E44423">
              <w:rPr>
                <w:rFonts w:ascii="Arial" w:hAnsi="Arial" w:cs="Arial"/>
                <w:sz w:val="22"/>
                <w:szCs w:val="22"/>
              </w:rPr>
              <w:t xml:space="preserve"> Pensionskosten entsprechend der</w:t>
            </w:r>
            <w:r w:rsidR="000475B9">
              <w:rPr>
                <w:rFonts w:ascii="Arial" w:hAnsi="Arial" w:cs="Arial"/>
                <w:sz w:val="22"/>
                <w:szCs w:val="22"/>
              </w:rPr>
              <w:t xml:space="preserve"> von den Alters- und Pflegeheimen </w:t>
            </w:r>
            <w:r w:rsidR="00E44423">
              <w:rPr>
                <w:rFonts w:ascii="Arial" w:hAnsi="Arial" w:cs="Arial"/>
                <w:sz w:val="22"/>
                <w:szCs w:val="22"/>
              </w:rPr>
              <w:t>ausgewiesenen Pfl</w:t>
            </w:r>
            <w:r w:rsidR="00E44423">
              <w:rPr>
                <w:rFonts w:ascii="Arial" w:hAnsi="Arial" w:cs="Arial"/>
                <w:sz w:val="22"/>
                <w:szCs w:val="22"/>
              </w:rPr>
              <w:t>e</w:t>
            </w:r>
            <w:r w:rsidR="00E44423">
              <w:rPr>
                <w:rFonts w:ascii="Arial" w:hAnsi="Arial" w:cs="Arial"/>
                <w:sz w:val="22"/>
                <w:szCs w:val="22"/>
              </w:rPr>
              <w:t xml:space="preserve">getage </w:t>
            </w:r>
            <w:r w:rsidR="000475B9">
              <w:rPr>
                <w:rFonts w:ascii="Arial" w:hAnsi="Arial" w:cs="Arial"/>
                <w:sz w:val="22"/>
                <w:szCs w:val="22"/>
              </w:rPr>
              <w:t>für Kurzaufenthalte zur Entlastung pflegender und betreuender Angeh</w:t>
            </w:r>
            <w:r w:rsidR="00280C82">
              <w:rPr>
                <w:rFonts w:ascii="Arial" w:hAnsi="Arial" w:cs="Arial"/>
                <w:sz w:val="22"/>
                <w:szCs w:val="22"/>
              </w:rPr>
              <w:t xml:space="preserve">öriger </w:t>
            </w:r>
            <w:r w:rsidR="000475B9">
              <w:rPr>
                <w:rFonts w:ascii="Arial" w:hAnsi="Arial" w:cs="Arial"/>
                <w:sz w:val="22"/>
                <w:szCs w:val="22"/>
              </w:rPr>
              <w:t xml:space="preserve">differenzieren </w:t>
            </w:r>
            <w:r w:rsidR="009D697B">
              <w:rPr>
                <w:rFonts w:ascii="Arial" w:hAnsi="Arial" w:cs="Arial"/>
                <w:sz w:val="22"/>
                <w:szCs w:val="22"/>
              </w:rPr>
              <w:t>kann</w:t>
            </w:r>
            <w:r w:rsidR="000475B9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83290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0475B9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2010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0475B9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994546" w:rsidTr="009F681F">
        <w:tc>
          <w:tcPr>
            <w:tcW w:w="9494" w:type="dxa"/>
            <w:gridSpan w:val="3"/>
          </w:tcPr>
          <w:p w:rsidR="003729C8" w:rsidRPr="00994546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95503928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013545" w:rsidRDefault="00013545" w:rsidP="003729C8">
      <w:pPr>
        <w:rPr>
          <w:rFonts w:ascii="Arial" w:hAnsi="Arial" w:cs="Arial"/>
          <w:b/>
        </w:rPr>
      </w:pPr>
    </w:p>
    <w:p w:rsidR="00013545" w:rsidRDefault="00013545" w:rsidP="003729C8">
      <w:pPr>
        <w:rPr>
          <w:rFonts w:ascii="Arial" w:hAnsi="Arial" w:cs="Arial"/>
          <w:b/>
        </w:rPr>
      </w:pPr>
    </w:p>
    <w:p w:rsidR="00013545" w:rsidRDefault="00013545" w:rsidP="00013545">
      <w:pPr>
        <w:rPr>
          <w:rFonts w:ascii="Arial" w:hAnsi="Arial" w:cs="Arial"/>
          <w:b/>
        </w:rPr>
      </w:pPr>
    </w:p>
    <w:p w:rsidR="003729C8" w:rsidRPr="0000357A" w:rsidRDefault="003631E6" w:rsidP="003729C8">
      <w:pPr>
        <w:pStyle w:val="berschrift1"/>
        <w:rPr>
          <w:b/>
        </w:rPr>
      </w:pPr>
      <w:r>
        <w:rPr>
          <w:b/>
        </w:rPr>
        <w:t>1</w:t>
      </w:r>
      <w:r w:rsidR="003729C8" w:rsidRPr="0000357A">
        <w:rPr>
          <w:b/>
        </w:rPr>
        <w:t>.</w:t>
      </w:r>
      <w:r w:rsidR="003729C8">
        <w:rPr>
          <w:b/>
        </w:rPr>
        <w:t>7</w:t>
      </w:r>
      <w:r w:rsidR="003729C8" w:rsidRPr="0000357A">
        <w:rPr>
          <w:b/>
        </w:rPr>
        <w:t>.</w:t>
      </w:r>
      <w:r w:rsidR="003729C8" w:rsidRPr="0000357A">
        <w:rPr>
          <w:b/>
        </w:rPr>
        <w:tab/>
      </w:r>
      <w:r w:rsidR="00565660">
        <w:rPr>
          <w:b/>
        </w:rPr>
        <w:t>Ausrichtung der infolge ungenügender Ausbildungsplätze gekürzten Be</w:t>
      </w:r>
      <w:r w:rsidR="00565660">
        <w:rPr>
          <w:b/>
        </w:rPr>
        <w:t>i</w:t>
      </w:r>
      <w:r w:rsidR="00565660">
        <w:rPr>
          <w:b/>
        </w:rPr>
        <w:t>träge an diejenigen Institutionen bzw. Organisationen, welche mehr Ausbi</w:t>
      </w:r>
      <w:r w:rsidR="00565660">
        <w:rPr>
          <w:b/>
        </w:rPr>
        <w:t>l</w:t>
      </w:r>
      <w:r w:rsidR="00565660">
        <w:rPr>
          <w:b/>
        </w:rPr>
        <w:t>dungsplätze zur Verfügung stellen als gefordert.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3729C8" w:rsidRPr="00994546" w:rsidTr="009F681F">
        <w:trPr>
          <w:gridBefore w:val="1"/>
          <w:wBefore w:w="7479" w:type="dxa"/>
        </w:trPr>
        <w:tc>
          <w:tcPr>
            <w:tcW w:w="993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3729C8" w:rsidRPr="00994546" w:rsidRDefault="003729C8" w:rsidP="009F681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3729C8" w:rsidRPr="00994546" w:rsidTr="009F681F">
        <w:tc>
          <w:tcPr>
            <w:tcW w:w="7479" w:type="dxa"/>
          </w:tcPr>
          <w:p w:rsidR="003729C8" w:rsidRPr="00994546" w:rsidRDefault="008F223E" w:rsidP="008F223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Befürworten Sie, dass</w:t>
            </w:r>
            <w:r w:rsidR="00734E1E">
              <w:rPr>
                <w:rFonts w:ascii="Arial" w:hAnsi="Arial" w:cs="Arial"/>
                <w:sz w:val="22"/>
                <w:szCs w:val="22"/>
              </w:rPr>
              <w:t xml:space="preserve"> die Beträge, 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um welche die Kantonsbeiträge</w:t>
            </w:r>
            <w:r w:rsidR="00A0562B">
              <w:rPr>
                <w:rFonts w:ascii="Arial" w:hAnsi="Arial" w:cs="Arial"/>
                <w:sz w:val="22"/>
                <w:szCs w:val="22"/>
              </w:rPr>
              <w:t xml:space="preserve"> an die Sp</w:t>
            </w:r>
            <w:r w:rsidR="00900FB5">
              <w:rPr>
                <w:rFonts w:ascii="Arial" w:hAnsi="Arial" w:cs="Arial"/>
                <w:sz w:val="22"/>
                <w:szCs w:val="22"/>
              </w:rPr>
              <w:t>itäler, Alters- und Pflegeheime</w:t>
            </w:r>
            <w:r w:rsidR="00A056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5F67">
              <w:rPr>
                <w:rFonts w:ascii="Arial" w:hAnsi="Arial" w:cs="Arial"/>
                <w:sz w:val="22"/>
                <w:szCs w:val="22"/>
              </w:rPr>
              <w:t>sowie</w:t>
            </w:r>
            <w:r w:rsidR="00A0562B">
              <w:rPr>
                <w:rFonts w:ascii="Arial" w:hAnsi="Arial" w:cs="Arial"/>
                <w:sz w:val="22"/>
                <w:szCs w:val="22"/>
              </w:rPr>
              <w:t xml:space="preserve"> Spitex-Organisationen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 xml:space="preserve"> gestützt auf Art. 18f Abs. 1 lit. d, Art. 21g Abs. 1 lit. f und Art. 31f Abs. 1 lit. g KPG gekürzt werden, wenn die von der Regierung festgelegte Anzahl Ausbi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l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dungsplätze für Gesundheits- und Sozialberufe nicht zur Verfügung g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e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stellt werden, denjenigen Institutionen zukommen</w:t>
            </w:r>
            <w:r>
              <w:rPr>
                <w:rFonts w:ascii="Arial" w:hAnsi="Arial" w:cs="Arial"/>
                <w:sz w:val="22"/>
                <w:szCs w:val="22"/>
              </w:rPr>
              <w:t xml:space="preserve"> sollen</w:t>
            </w:r>
            <w:r w:rsidR="00734E1E" w:rsidRPr="00734E1E">
              <w:rPr>
                <w:rFonts w:ascii="Arial" w:hAnsi="Arial" w:cs="Arial"/>
                <w:sz w:val="22"/>
                <w:szCs w:val="22"/>
              </w:rPr>
              <w:t>, welche mehr Ausbildungsplätze als gefordert zur Verfügung stel</w:t>
            </w:r>
            <w:r w:rsidR="00FB5F67">
              <w:rPr>
                <w:rFonts w:ascii="Arial" w:hAnsi="Arial" w:cs="Arial"/>
                <w:sz w:val="22"/>
                <w:szCs w:val="22"/>
              </w:rPr>
              <w:t>len?</w:t>
            </w:r>
            <w:r w:rsidR="003729C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7333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3729C8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163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3729C8" w:rsidRPr="00994546" w:rsidRDefault="00505DD2" w:rsidP="009F681F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29C8" w:rsidRPr="00994546" w:rsidTr="009F681F">
        <w:tc>
          <w:tcPr>
            <w:tcW w:w="9494" w:type="dxa"/>
            <w:gridSpan w:val="3"/>
          </w:tcPr>
          <w:p w:rsidR="003729C8" w:rsidRPr="00994546" w:rsidRDefault="003729C8" w:rsidP="009F681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99881134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3729C8" w:rsidRDefault="003729C8" w:rsidP="003729C8">
      <w:pPr>
        <w:rPr>
          <w:rFonts w:ascii="Arial" w:hAnsi="Arial" w:cs="Arial"/>
          <w:b/>
        </w:rPr>
      </w:pPr>
    </w:p>
    <w:p w:rsidR="00E57E96" w:rsidRDefault="00E57E96" w:rsidP="003729C8">
      <w:pPr>
        <w:rPr>
          <w:rFonts w:ascii="Arial" w:hAnsi="Arial" w:cs="Arial"/>
          <w:b/>
        </w:rPr>
      </w:pPr>
    </w:p>
    <w:p w:rsidR="00E57E96" w:rsidRPr="0000357A" w:rsidRDefault="00E57E96" w:rsidP="00E57E96">
      <w:pPr>
        <w:pStyle w:val="berschrift1"/>
        <w:rPr>
          <w:b/>
        </w:rPr>
      </w:pPr>
      <w:r>
        <w:rPr>
          <w:b/>
        </w:rPr>
        <w:t>1</w:t>
      </w:r>
      <w:r w:rsidRPr="0000357A">
        <w:rPr>
          <w:b/>
        </w:rPr>
        <w:t>.</w:t>
      </w:r>
      <w:r>
        <w:rPr>
          <w:b/>
        </w:rPr>
        <w:t>8</w:t>
      </w:r>
      <w:r w:rsidRPr="0000357A">
        <w:rPr>
          <w:b/>
        </w:rPr>
        <w:t>.</w:t>
      </w:r>
      <w:r w:rsidRPr="0000357A">
        <w:rPr>
          <w:b/>
        </w:rPr>
        <w:tab/>
      </w:r>
      <w:r w:rsidR="007F24B6">
        <w:rPr>
          <w:b/>
        </w:rPr>
        <w:t>Zulassungsvoraussetzungen für Pflegefachfrauen und Pflegefachmänner zur Tätigkeit zu Lasten der obligatorischen Krankenpflegev</w:t>
      </w:r>
      <w:r w:rsidR="00FD7F9C">
        <w:rPr>
          <w:b/>
        </w:rPr>
        <w:t>ersicherung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479"/>
        <w:gridCol w:w="993"/>
        <w:gridCol w:w="1022"/>
      </w:tblGrid>
      <w:tr w:rsidR="00E57E96" w:rsidRPr="00994546" w:rsidTr="00B74459">
        <w:trPr>
          <w:gridBefore w:val="1"/>
          <w:wBefore w:w="7479" w:type="dxa"/>
        </w:trPr>
        <w:tc>
          <w:tcPr>
            <w:tcW w:w="993" w:type="dxa"/>
          </w:tcPr>
          <w:p w:rsidR="00E57E96" w:rsidRPr="00994546" w:rsidRDefault="00E57E96" w:rsidP="00B744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1022" w:type="dxa"/>
          </w:tcPr>
          <w:p w:rsidR="00E57E96" w:rsidRPr="00994546" w:rsidRDefault="00E57E96" w:rsidP="00B74459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tr w:rsidR="00E57E96" w:rsidRPr="00994546" w:rsidTr="00B74459">
        <w:tc>
          <w:tcPr>
            <w:tcW w:w="7479" w:type="dxa"/>
          </w:tcPr>
          <w:p w:rsidR="00E57E96" w:rsidRPr="00994546" w:rsidRDefault="00734E1E" w:rsidP="007F24B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Befürworten Sie </w:t>
            </w:r>
            <w:r w:rsidR="007F24B6">
              <w:rPr>
                <w:rFonts w:ascii="Arial" w:hAnsi="Arial" w:cs="Arial"/>
                <w:sz w:val="22"/>
                <w:szCs w:val="22"/>
              </w:rPr>
              <w:t>die Überführung der Anerkennungsvoraussetzungen von Art</w:t>
            </w:r>
            <w:r w:rsidR="00F6638B">
              <w:rPr>
                <w:rFonts w:ascii="Arial" w:hAnsi="Arial" w:cs="Arial"/>
                <w:sz w:val="22"/>
                <w:szCs w:val="22"/>
              </w:rPr>
              <w:t>.</w:t>
            </w:r>
            <w:r w:rsidR="007F24B6">
              <w:rPr>
                <w:rFonts w:ascii="Arial" w:hAnsi="Arial" w:cs="Arial"/>
                <w:sz w:val="22"/>
                <w:szCs w:val="22"/>
              </w:rPr>
              <w:t xml:space="preserve"> 17 der Verordnung zum Krankenpflegegesetz in Zulassungsvorau</w:t>
            </w:r>
            <w:r w:rsidR="007F24B6">
              <w:rPr>
                <w:rFonts w:ascii="Arial" w:hAnsi="Arial" w:cs="Arial"/>
                <w:sz w:val="22"/>
                <w:szCs w:val="22"/>
              </w:rPr>
              <w:t>s</w:t>
            </w:r>
            <w:r w:rsidR="007F24B6">
              <w:rPr>
                <w:rFonts w:ascii="Arial" w:hAnsi="Arial" w:cs="Arial"/>
                <w:sz w:val="22"/>
                <w:szCs w:val="22"/>
              </w:rPr>
              <w:t>setzungen für die Tätigkeit zu Lasten der obligatorischen Krankenpfleg</w:t>
            </w:r>
            <w:r w:rsidR="007F24B6">
              <w:rPr>
                <w:rFonts w:ascii="Arial" w:hAnsi="Arial" w:cs="Arial"/>
                <w:sz w:val="22"/>
                <w:szCs w:val="22"/>
              </w:rPr>
              <w:t>e</w:t>
            </w:r>
            <w:r w:rsidR="007F24B6">
              <w:rPr>
                <w:rFonts w:ascii="Arial" w:hAnsi="Arial" w:cs="Arial"/>
                <w:sz w:val="22"/>
                <w:szCs w:val="22"/>
              </w:rPr>
              <w:t>versicherung auf Gesetzesstufe?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0791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:rsidR="00E57E96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11901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</w:tcPr>
              <w:p w:rsidR="00E57E96" w:rsidRPr="00994546" w:rsidRDefault="00505DD2" w:rsidP="00B74459">
                <w:pPr>
                  <w:spacing w:before="120" w:after="12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57E96" w:rsidRPr="00994546" w:rsidTr="00B74459">
        <w:tc>
          <w:tcPr>
            <w:tcW w:w="9494" w:type="dxa"/>
            <w:gridSpan w:val="3"/>
          </w:tcPr>
          <w:p w:rsidR="00E57E96" w:rsidRPr="00994546" w:rsidRDefault="00E57E96" w:rsidP="00B7445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546">
              <w:rPr>
                <w:rFonts w:ascii="Arial" w:hAnsi="Arial" w:cs="Arial"/>
                <w:b/>
                <w:sz w:val="22"/>
                <w:szCs w:val="22"/>
              </w:rPr>
              <w:t xml:space="preserve">Bemerkungen: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3486426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sdtContent>
            </w:sdt>
          </w:p>
        </w:tc>
      </w:tr>
    </w:tbl>
    <w:p w:rsidR="00170256" w:rsidRDefault="00170256" w:rsidP="00CE0782">
      <w:pPr>
        <w:rPr>
          <w:rFonts w:ascii="Arial" w:hAnsi="Arial" w:cs="Arial"/>
          <w:b/>
          <w:sz w:val="22"/>
          <w:szCs w:val="22"/>
        </w:rPr>
      </w:pPr>
    </w:p>
    <w:p w:rsidR="000278C8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0278C8" w:rsidRDefault="000278C8" w:rsidP="00CE0782">
      <w:pPr>
        <w:rPr>
          <w:rFonts w:ascii="Arial" w:hAnsi="Arial" w:cs="Arial"/>
          <w:b/>
          <w:sz w:val="22"/>
          <w:szCs w:val="22"/>
        </w:rPr>
      </w:pPr>
    </w:p>
    <w:p w:rsidR="00C17736" w:rsidRPr="00994546" w:rsidRDefault="003631E6" w:rsidP="00357C6B">
      <w:pPr>
        <w:spacing w:before="24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EB28E7">
        <w:rPr>
          <w:rFonts w:ascii="Arial" w:hAnsi="Arial" w:cs="Arial"/>
          <w:b/>
          <w:sz w:val="28"/>
          <w:szCs w:val="28"/>
        </w:rPr>
        <w:t>.</w:t>
      </w:r>
      <w:r w:rsidR="00EB28E7">
        <w:rPr>
          <w:rFonts w:ascii="Arial" w:hAnsi="Arial" w:cs="Arial"/>
          <w:b/>
          <w:sz w:val="28"/>
          <w:szCs w:val="28"/>
        </w:rPr>
        <w:tab/>
      </w:r>
      <w:r w:rsidR="007A1469">
        <w:rPr>
          <w:rFonts w:ascii="Arial" w:hAnsi="Arial" w:cs="Arial"/>
          <w:b/>
          <w:sz w:val="28"/>
          <w:szCs w:val="28"/>
        </w:rPr>
        <w:t>W</w:t>
      </w:r>
      <w:r w:rsidR="00EB28E7">
        <w:rPr>
          <w:rFonts w:ascii="Arial" w:hAnsi="Arial" w:cs="Arial"/>
          <w:b/>
          <w:sz w:val="28"/>
          <w:szCs w:val="28"/>
        </w:rPr>
        <w:t>eitere Bemerkungen</w:t>
      </w:r>
      <w:r w:rsidR="007A1469">
        <w:rPr>
          <w:rFonts w:ascii="Arial" w:hAnsi="Arial" w:cs="Arial"/>
          <w:b/>
          <w:sz w:val="28"/>
          <w:szCs w:val="28"/>
        </w:rPr>
        <w:t xml:space="preserve"> und Anregungen</w:t>
      </w:r>
    </w:p>
    <w:p w:rsidR="00C17736" w:rsidRPr="00994546" w:rsidRDefault="007A1469" w:rsidP="00022E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Haben Sie </w:t>
      </w:r>
      <w:r w:rsidR="00C17736" w:rsidRPr="00994546">
        <w:rPr>
          <w:rFonts w:ascii="Arial" w:hAnsi="Arial" w:cs="Arial"/>
          <w:sz w:val="22"/>
          <w:szCs w:val="22"/>
        </w:rPr>
        <w:t xml:space="preserve">weitere Bemerkungen oder </w:t>
      </w:r>
      <w:r w:rsidR="00522DCB">
        <w:rPr>
          <w:rFonts w:ascii="Arial" w:hAnsi="Arial" w:cs="Arial"/>
          <w:sz w:val="22"/>
          <w:szCs w:val="22"/>
        </w:rPr>
        <w:t>Anregungen im Zusammenhang mit der</w:t>
      </w:r>
      <w:r w:rsidR="00C17736" w:rsidRPr="00994546">
        <w:rPr>
          <w:rFonts w:ascii="Arial" w:hAnsi="Arial" w:cs="Arial"/>
          <w:sz w:val="22"/>
          <w:szCs w:val="22"/>
        </w:rPr>
        <w:t xml:space="preserve"> vorliegenden Teilrevision des Krankenpflegegesetzes?</w:t>
      </w:r>
    </w:p>
    <w:p w:rsidR="00022EA4" w:rsidRPr="00994546" w:rsidRDefault="00022EA4" w:rsidP="007C324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94"/>
      </w:tblGrid>
      <w:tr w:rsidR="005E04B2" w:rsidRPr="00994546" w:rsidTr="005E04B2">
        <w:sdt>
          <w:sdtPr>
            <w:rPr>
              <w:rFonts w:ascii="Arial" w:hAnsi="Arial" w:cs="Arial"/>
              <w:sz w:val="22"/>
              <w:szCs w:val="22"/>
            </w:rPr>
            <w:id w:val="-54206476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9494" w:type="dxa"/>
              </w:tcPr>
              <w:p w:rsidR="005E04B2" w:rsidRPr="00994546" w:rsidRDefault="00DA1244" w:rsidP="00DA1244">
                <w:pPr>
                  <w:spacing w:before="120" w:after="12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…</w:t>
                </w:r>
              </w:p>
            </w:tc>
          </w:sdtContent>
        </w:sdt>
      </w:tr>
    </w:tbl>
    <w:p w:rsidR="005E04B2" w:rsidRDefault="005E04B2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Default="007A1469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Default="007A1469" w:rsidP="00C1773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7A1469" w:rsidRPr="00994546" w:rsidRDefault="007A1469" w:rsidP="007A14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 xml:space="preserve">Das ausgefüllte Formular mit Ihren Bemerkungen und </w:t>
      </w:r>
      <w:r w:rsidR="002856B5">
        <w:rPr>
          <w:rFonts w:ascii="Arial" w:hAnsi="Arial" w:cs="Arial"/>
          <w:sz w:val="22"/>
          <w:szCs w:val="22"/>
        </w:rPr>
        <w:t>Anregungen</w:t>
      </w:r>
      <w:r w:rsidRPr="00994546">
        <w:rPr>
          <w:rFonts w:ascii="Arial" w:hAnsi="Arial" w:cs="Arial"/>
          <w:sz w:val="22"/>
          <w:szCs w:val="22"/>
        </w:rPr>
        <w:t xml:space="preserve"> </w:t>
      </w:r>
      <w:r w:rsidR="00964FC9">
        <w:rPr>
          <w:rFonts w:ascii="Arial" w:hAnsi="Arial" w:cs="Arial"/>
          <w:sz w:val="22"/>
          <w:szCs w:val="22"/>
        </w:rPr>
        <w:t>senden</w:t>
      </w:r>
      <w:r w:rsidRPr="00994546">
        <w:rPr>
          <w:rFonts w:ascii="Arial" w:hAnsi="Arial" w:cs="Arial"/>
          <w:sz w:val="22"/>
          <w:szCs w:val="22"/>
        </w:rPr>
        <w:t xml:space="preserve"> Sie bitte bis </w:t>
      </w:r>
      <w:r w:rsidR="00852723">
        <w:rPr>
          <w:rFonts w:ascii="Arial" w:hAnsi="Arial" w:cs="Arial"/>
          <w:b/>
          <w:sz w:val="22"/>
          <w:szCs w:val="22"/>
        </w:rPr>
        <w:t>20</w:t>
      </w:r>
      <w:r w:rsidR="00282B7D">
        <w:rPr>
          <w:rFonts w:ascii="Arial" w:hAnsi="Arial" w:cs="Arial"/>
          <w:b/>
          <w:sz w:val="22"/>
          <w:szCs w:val="22"/>
        </w:rPr>
        <w:t>. </w:t>
      </w:r>
      <w:r w:rsidR="00CE0782" w:rsidRPr="00CD37B3">
        <w:rPr>
          <w:rFonts w:ascii="Arial" w:hAnsi="Arial" w:cs="Arial"/>
          <w:b/>
          <w:sz w:val="22"/>
          <w:szCs w:val="22"/>
        </w:rPr>
        <w:t>März</w:t>
      </w:r>
      <w:r w:rsidR="00624D93" w:rsidRPr="00CD37B3">
        <w:rPr>
          <w:rFonts w:ascii="Arial" w:hAnsi="Arial" w:cs="Arial"/>
          <w:b/>
          <w:sz w:val="22"/>
          <w:szCs w:val="22"/>
        </w:rPr>
        <w:t xml:space="preserve"> 201</w:t>
      </w:r>
      <w:r w:rsidR="00CD37B3" w:rsidRPr="00CD37B3">
        <w:rPr>
          <w:rFonts w:ascii="Arial" w:hAnsi="Arial" w:cs="Arial"/>
          <w:b/>
          <w:sz w:val="22"/>
          <w:szCs w:val="22"/>
        </w:rPr>
        <w:t>7</w:t>
      </w:r>
      <w:r w:rsidRPr="00994546">
        <w:rPr>
          <w:rFonts w:ascii="Arial" w:hAnsi="Arial" w:cs="Arial"/>
          <w:sz w:val="22"/>
          <w:szCs w:val="22"/>
        </w:rPr>
        <w:t xml:space="preserve"> per E-Mail an</w:t>
      </w:r>
      <w:r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401056">
          <w:rPr>
            <w:rStyle w:val="Hyperlink"/>
            <w:rFonts w:ascii="Arial" w:hAnsi="Arial" w:cs="Arial"/>
            <w:sz w:val="22"/>
            <w:szCs w:val="22"/>
          </w:rPr>
          <w:t>info@djsg.gr.ch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7A1469" w:rsidRPr="00994546" w:rsidRDefault="007A1469" w:rsidP="007A1469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Besten Dank für Ihre Mitarbeit.</w:t>
      </w:r>
    </w:p>
    <w:p w:rsidR="007A1469" w:rsidRDefault="007A1469" w:rsidP="007A1469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994546">
        <w:rPr>
          <w:rFonts w:ascii="Arial" w:hAnsi="Arial" w:cs="Arial"/>
          <w:sz w:val="22"/>
          <w:szCs w:val="22"/>
        </w:rPr>
        <w:t>Departement für Justiz, Sicherheit und Gesundheit</w:t>
      </w:r>
    </w:p>
    <w:sectPr w:rsidR="007A1469" w:rsidSect="00680EC7">
      <w:headerReference w:type="default" r:id="rId13"/>
      <w:pgSz w:w="11906" w:h="16838" w:code="9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3F" w:rsidRDefault="004C3D3F" w:rsidP="0013196C">
      <w:r>
        <w:separator/>
      </w:r>
    </w:p>
  </w:endnote>
  <w:endnote w:type="continuationSeparator" w:id="0">
    <w:p w:rsidR="004C3D3F" w:rsidRDefault="004C3D3F" w:rsidP="001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3F" w:rsidRDefault="004C3D3F" w:rsidP="0013196C">
      <w:r>
        <w:separator/>
      </w:r>
    </w:p>
  </w:footnote>
  <w:footnote w:type="continuationSeparator" w:id="0">
    <w:p w:rsidR="004C3D3F" w:rsidRDefault="004C3D3F" w:rsidP="00131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8320954"/>
      <w:docPartObj>
        <w:docPartGallery w:val="Page Numbers (Top of Page)"/>
        <w:docPartUnique/>
      </w:docPartObj>
    </w:sdtPr>
    <w:sdtEndPr/>
    <w:sdtContent>
      <w:p w:rsidR="0098361D" w:rsidRPr="00C1547F" w:rsidRDefault="0098361D" w:rsidP="0013196C">
        <w:pPr>
          <w:pStyle w:val="Kopfzeile"/>
          <w:spacing w:after="600"/>
          <w:jc w:val="right"/>
          <w:rPr>
            <w:sz w:val="22"/>
            <w:szCs w:val="22"/>
          </w:rPr>
        </w:pPr>
        <w:r w:rsidRPr="00C1547F">
          <w:rPr>
            <w:rFonts w:ascii="Arial" w:hAnsi="Arial" w:cs="Arial"/>
            <w:sz w:val="22"/>
            <w:szCs w:val="22"/>
          </w:rPr>
          <w:t xml:space="preserve">Seite 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begin"/>
        </w:r>
        <w:r w:rsidRPr="00C1547F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844BFB" w:rsidRPr="00C1547F">
          <w:rPr>
            <w:rFonts w:ascii="Arial" w:hAnsi="Arial" w:cs="Arial"/>
            <w:sz w:val="22"/>
            <w:szCs w:val="22"/>
          </w:rPr>
          <w:fldChar w:fldCharType="separate"/>
        </w:r>
        <w:r w:rsidR="00234CF3">
          <w:rPr>
            <w:rFonts w:ascii="Arial" w:hAnsi="Arial" w:cs="Arial"/>
            <w:noProof/>
            <w:sz w:val="22"/>
            <w:szCs w:val="22"/>
          </w:rPr>
          <w:t>4</w:t>
        </w:r>
        <w:r w:rsidR="00844BFB" w:rsidRPr="00C1547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806"/>
    <w:multiLevelType w:val="hybridMultilevel"/>
    <w:tmpl w:val="E39ED8FE"/>
    <w:lvl w:ilvl="0" w:tplc="518CC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3A9E"/>
    <w:multiLevelType w:val="hybridMultilevel"/>
    <w:tmpl w:val="A7D879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750"/>
    <w:multiLevelType w:val="hybridMultilevel"/>
    <w:tmpl w:val="5F8E4426"/>
    <w:lvl w:ilvl="0" w:tplc="12C0C28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1C3EE3"/>
    <w:multiLevelType w:val="multilevel"/>
    <w:tmpl w:val="5CEA0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3D43A7D"/>
    <w:multiLevelType w:val="hybridMultilevel"/>
    <w:tmpl w:val="1408F7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EhXwpu54Kp82x13P2+YahRkAZ0=" w:salt="K9hGXo0b7hNxH7mwfTm+fA=="/>
  <w:defaultTabStop w:val="708"/>
  <w:autoHyphenation/>
  <w:hyphenationZone w:val="14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C"/>
    <w:rsid w:val="0000180E"/>
    <w:rsid w:val="0000357A"/>
    <w:rsid w:val="000115DA"/>
    <w:rsid w:val="00013182"/>
    <w:rsid w:val="00013545"/>
    <w:rsid w:val="00022EA4"/>
    <w:rsid w:val="000278C8"/>
    <w:rsid w:val="00037062"/>
    <w:rsid w:val="000475B9"/>
    <w:rsid w:val="00052F4A"/>
    <w:rsid w:val="00071BD8"/>
    <w:rsid w:val="000A0C1B"/>
    <w:rsid w:val="000A7631"/>
    <w:rsid w:val="000B67F0"/>
    <w:rsid w:val="000C0F18"/>
    <w:rsid w:val="000C298A"/>
    <w:rsid w:val="000E1643"/>
    <w:rsid w:val="000E3E56"/>
    <w:rsid w:val="00105FE6"/>
    <w:rsid w:val="00116EFE"/>
    <w:rsid w:val="00122141"/>
    <w:rsid w:val="001244E5"/>
    <w:rsid w:val="001302E1"/>
    <w:rsid w:val="0013085B"/>
    <w:rsid w:val="0013196C"/>
    <w:rsid w:val="00132C86"/>
    <w:rsid w:val="0014116E"/>
    <w:rsid w:val="001411D8"/>
    <w:rsid w:val="00162D72"/>
    <w:rsid w:val="001640E6"/>
    <w:rsid w:val="00170256"/>
    <w:rsid w:val="001755BE"/>
    <w:rsid w:val="00183E98"/>
    <w:rsid w:val="001A3C56"/>
    <w:rsid w:val="001B4471"/>
    <w:rsid w:val="001B6D59"/>
    <w:rsid w:val="001C3916"/>
    <w:rsid w:val="001C6B90"/>
    <w:rsid w:val="001D27F8"/>
    <w:rsid w:val="001F3779"/>
    <w:rsid w:val="001F781D"/>
    <w:rsid w:val="00201881"/>
    <w:rsid w:val="002176BA"/>
    <w:rsid w:val="0022064F"/>
    <w:rsid w:val="0022462C"/>
    <w:rsid w:val="00227B22"/>
    <w:rsid w:val="00234CF3"/>
    <w:rsid w:val="002407CE"/>
    <w:rsid w:val="00246AAE"/>
    <w:rsid w:val="00253F25"/>
    <w:rsid w:val="00276493"/>
    <w:rsid w:val="00280C82"/>
    <w:rsid w:val="00282B7D"/>
    <w:rsid w:val="002856B5"/>
    <w:rsid w:val="002910DA"/>
    <w:rsid w:val="00297407"/>
    <w:rsid w:val="002A0CFC"/>
    <w:rsid w:val="002A610B"/>
    <w:rsid w:val="002A6FDD"/>
    <w:rsid w:val="002B0EEC"/>
    <w:rsid w:val="002B4455"/>
    <w:rsid w:val="002B5472"/>
    <w:rsid w:val="002B71C3"/>
    <w:rsid w:val="002C49D5"/>
    <w:rsid w:val="002D09E5"/>
    <w:rsid w:val="002E0551"/>
    <w:rsid w:val="002E3F2B"/>
    <w:rsid w:val="00300631"/>
    <w:rsid w:val="0031042C"/>
    <w:rsid w:val="003338D5"/>
    <w:rsid w:val="0034388B"/>
    <w:rsid w:val="003472BA"/>
    <w:rsid w:val="003517A2"/>
    <w:rsid w:val="00351EEE"/>
    <w:rsid w:val="00357C6B"/>
    <w:rsid w:val="00361C82"/>
    <w:rsid w:val="003631E6"/>
    <w:rsid w:val="003729C8"/>
    <w:rsid w:val="00385F44"/>
    <w:rsid w:val="003906E7"/>
    <w:rsid w:val="003A5383"/>
    <w:rsid w:val="003B309D"/>
    <w:rsid w:val="003B31FD"/>
    <w:rsid w:val="003B6174"/>
    <w:rsid w:val="003B743D"/>
    <w:rsid w:val="003C04A3"/>
    <w:rsid w:val="003C26B8"/>
    <w:rsid w:val="003C5D23"/>
    <w:rsid w:val="003C628F"/>
    <w:rsid w:val="003D6EF4"/>
    <w:rsid w:val="003E08D2"/>
    <w:rsid w:val="004114B3"/>
    <w:rsid w:val="004143F3"/>
    <w:rsid w:val="00415CF7"/>
    <w:rsid w:val="00424D3A"/>
    <w:rsid w:val="00435BE6"/>
    <w:rsid w:val="00441831"/>
    <w:rsid w:val="0044414E"/>
    <w:rsid w:val="00444313"/>
    <w:rsid w:val="00444DAB"/>
    <w:rsid w:val="00450F1A"/>
    <w:rsid w:val="00452497"/>
    <w:rsid w:val="004628B2"/>
    <w:rsid w:val="00462A67"/>
    <w:rsid w:val="00477076"/>
    <w:rsid w:val="0049591B"/>
    <w:rsid w:val="004A3478"/>
    <w:rsid w:val="004A3EBC"/>
    <w:rsid w:val="004A710F"/>
    <w:rsid w:val="004B2844"/>
    <w:rsid w:val="004C0B7D"/>
    <w:rsid w:val="004C3D3F"/>
    <w:rsid w:val="004D34D5"/>
    <w:rsid w:val="004E33C9"/>
    <w:rsid w:val="004F257A"/>
    <w:rsid w:val="00502DF7"/>
    <w:rsid w:val="00505DD2"/>
    <w:rsid w:val="00522DCB"/>
    <w:rsid w:val="005234B3"/>
    <w:rsid w:val="005419A7"/>
    <w:rsid w:val="00547C06"/>
    <w:rsid w:val="0055072C"/>
    <w:rsid w:val="00561D7C"/>
    <w:rsid w:val="00565660"/>
    <w:rsid w:val="00584333"/>
    <w:rsid w:val="00591A18"/>
    <w:rsid w:val="00596374"/>
    <w:rsid w:val="0059798D"/>
    <w:rsid w:val="005A3A4B"/>
    <w:rsid w:val="005A4D59"/>
    <w:rsid w:val="005B7946"/>
    <w:rsid w:val="005C346A"/>
    <w:rsid w:val="005C7C84"/>
    <w:rsid w:val="005D5609"/>
    <w:rsid w:val="005E04B2"/>
    <w:rsid w:val="005F057E"/>
    <w:rsid w:val="005F46FB"/>
    <w:rsid w:val="0060199E"/>
    <w:rsid w:val="006071C4"/>
    <w:rsid w:val="00612E38"/>
    <w:rsid w:val="00624D93"/>
    <w:rsid w:val="00627FFE"/>
    <w:rsid w:val="00630CB3"/>
    <w:rsid w:val="00632BE4"/>
    <w:rsid w:val="00634725"/>
    <w:rsid w:val="006431FC"/>
    <w:rsid w:val="00652D47"/>
    <w:rsid w:val="00657C17"/>
    <w:rsid w:val="00664D6E"/>
    <w:rsid w:val="00666265"/>
    <w:rsid w:val="00676C24"/>
    <w:rsid w:val="00680EC7"/>
    <w:rsid w:val="00693FAF"/>
    <w:rsid w:val="006A581A"/>
    <w:rsid w:val="006B0808"/>
    <w:rsid w:val="006B125F"/>
    <w:rsid w:val="006C59D8"/>
    <w:rsid w:val="006D10C1"/>
    <w:rsid w:val="006D662A"/>
    <w:rsid w:val="006F2448"/>
    <w:rsid w:val="006F26C4"/>
    <w:rsid w:val="006F34A1"/>
    <w:rsid w:val="0071056B"/>
    <w:rsid w:val="007162E7"/>
    <w:rsid w:val="0072324F"/>
    <w:rsid w:val="00727353"/>
    <w:rsid w:val="007276A4"/>
    <w:rsid w:val="007316D2"/>
    <w:rsid w:val="00734E1E"/>
    <w:rsid w:val="00737311"/>
    <w:rsid w:val="007665A2"/>
    <w:rsid w:val="00784B4C"/>
    <w:rsid w:val="007A0A2C"/>
    <w:rsid w:val="007A1469"/>
    <w:rsid w:val="007B1700"/>
    <w:rsid w:val="007B53F5"/>
    <w:rsid w:val="007C3244"/>
    <w:rsid w:val="007C58F1"/>
    <w:rsid w:val="007C70B8"/>
    <w:rsid w:val="007D1B8D"/>
    <w:rsid w:val="007D1DE1"/>
    <w:rsid w:val="007E42A4"/>
    <w:rsid w:val="007F24B6"/>
    <w:rsid w:val="007F7C40"/>
    <w:rsid w:val="00801DC8"/>
    <w:rsid w:val="00804D33"/>
    <w:rsid w:val="0080777D"/>
    <w:rsid w:val="00820F58"/>
    <w:rsid w:val="008317C8"/>
    <w:rsid w:val="00841696"/>
    <w:rsid w:val="00841F36"/>
    <w:rsid w:val="00844BFB"/>
    <w:rsid w:val="008520DE"/>
    <w:rsid w:val="00852723"/>
    <w:rsid w:val="00854BBE"/>
    <w:rsid w:val="0086654B"/>
    <w:rsid w:val="00873199"/>
    <w:rsid w:val="00875E8B"/>
    <w:rsid w:val="0088103B"/>
    <w:rsid w:val="00883EA7"/>
    <w:rsid w:val="008867D5"/>
    <w:rsid w:val="008A4505"/>
    <w:rsid w:val="008A72AA"/>
    <w:rsid w:val="008B6407"/>
    <w:rsid w:val="008D41DF"/>
    <w:rsid w:val="008F223E"/>
    <w:rsid w:val="00900FB5"/>
    <w:rsid w:val="0090391C"/>
    <w:rsid w:val="009120ED"/>
    <w:rsid w:val="009166DD"/>
    <w:rsid w:val="0091702B"/>
    <w:rsid w:val="00917522"/>
    <w:rsid w:val="009229E3"/>
    <w:rsid w:val="00926439"/>
    <w:rsid w:val="00951A8A"/>
    <w:rsid w:val="009534CF"/>
    <w:rsid w:val="0096225F"/>
    <w:rsid w:val="00964D7A"/>
    <w:rsid w:val="00964FC9"/>
    <w:rsid w:val="009668B3"/>
    <w:rsid w:val="00967AAB"/>
    <w:rsid w:val="0098361D"/>
    <w:rsid w:val="00983F0F"/>
    <w:rsid w:val="00984AE5"/>
    <w:rsid w:val="00994546"/>
    <w:rsid w:val="009B5783"/>
    <w:rsid w:val="009D0A92"/>
    <w:rsid w:val="009D697B"/>
    <w:rsid w:val="009F135B"/>
    <w:rsid w:val="00A0562B"/>
    <w:rsid w:val="00A123DD"/>
    <w:rsid w:val="00A225C3"/>
    <w:rsid w:val="00A30D36"/>
    <w:rsid w:val="00A40A5E"/>
    <w:rsid w:val="00A821F8"/>
    <w:rsid w:val="00A83A1B"/>
    <w:rsid w:val="00A86D30"/>
    <w:rsid w:val="00A92199"/>
    <w:rsid w:val="00A9320C"/>
    <w:rsid w:val="00AA46DC"/>
    <w:rsid w:val="00AB06EE"/>
    <w:rsid w:val="00AC2C57"/>
    <w:rsid w:val="00AD7D08"/>
    <w:rsid w:val="00AF3874"/>
    <w:rsid w:val="00B02C70"/>
    <w:rsid w:val="00B11B32"/>
    <w:rsid w:val="00B17956"/>
    <w:rsid w:val="00B213AF"/>
    <w:rsid w:val="00B22F25"/>
    <w:rsid w:val="00B23110"/>
    <w:rsid w:val="00B24134"/>
    <w:rsid w:val="00B2589A"/>
    <w:rsid w:val="00B31523"/>
    <w:rsid w:val="00B32571"/>
    <w:rsid w:val="00B61150"/>
    <w:rsid w:val="00B65247"/>
    <w:rsid w:val="00B754E9"/>
    <w:rsid w:val="00B82CE3"/>
    <w:rsid w:val="00B84E72"/>
    <w:rsid w:val="00B9423A"/>
    <w:rsid w:val="00BB43C8"/>
    <w:rsid w:val="00BB60AB"/>
    <w:rsid w:val="00BB60AF"/>
    <w:rsid w:val="00BB781F"/>
    <w:rsid w:val="00BD32CE"/>
    <w:rsid w:val="00BD7D9E"/>
    <w:rsid w:val="00BE2F81"/>
    <w:rsid w:val="00BE74F3"/>
    <w:rsid w:val="00BF1BBB"/>
    <w:rsid w:val="00BF3D69"/>
    <w:rsid w:val="00BF5A07"/>
    <w:rsid w:val="00C051DD"/>
    <w:rsid w:val="00C06F5F"/>
    <w:rsid w:val="00C0701D"/>
    <w:rsid w:val="00C12DE2"/>
    <w:rsid w:val="00C1547F"/>
    <w:rsid w:val="00C17736"/>
    <w:rsid w:val="00C2712C"/>
    <w:rsid w:val="00C31218"/>
    <w:rsid w:val="00C32D9B"/>
    <w:rsid w:val="00C46ECF"/>
    <w:rsid w:val="00C524B8"/>
    <w:rsid w:val="00C52775"/>
    <w:rsid w:val="00C570C4"/>
    <w:rsid w:val="00C870AB"/>
    <w:rsid w:val="00C8768B"/>
    <w:rsid w:val="00CA045B"/>
    <w:rsid w:val="00CA32B6"/>
    <w:rsid w:val="00CB059D"/>
    <w:rsid w:val="00CB5C51"/>
    <w:rsid w:val="00CC1956"/>
    <w:rsid w:val="00CD37B3"/>
    <w:rsid w:val="00CD7810"/>
    <w:rsid w:val="00CE0573"/>
    <w:rsid w:val="00CE0782"/>
    <w:rsid w:val="00CE2D9E"/>
    <w:rsid w:val="00CE6730"/>
    <w:rsid w:val="00CF0AAE"/>
    <w:rsid w:val="00CF31F6"/>
    <w:rsid w:val="00D208AD"/>
    <w:rsid w:val="00D20ACF"/>
    <w:rsid w:val="00D30158"/>
    <w:rsid w:val="00D321B2"/>
    <w:rsid w:val="00D364B1"/>
    <w:rsid w:val="00D40698"/>
    <w:rsid w:val="00D422EB"/>
    <w:rsid w:val="00D72C1A"/>
    <w:rsid w:val="00D82ED3"/>
    <w:rsid w:val="00D8359E"/>
    <w:rsid w:val="00D84F42"/>
    <w:rsid w:val="00DA1244"/>
    <w:rsid w:val="00DA5EC9"/>
    <w:rsid w:val="00DC0F6B"/>
    <w:rsid w:val="00DC75CD"/>
    <w:rsid w:val="00DD0ABE"/>
    <w:rsid w:val="00DD245E"/>
    <w:rsid w:val="00DD3D25"/>
    <w:rsid w:val="00DD6CD9"/>
    <w:rsid w:val="00DF1B9E"/>
    <w:rsid w:val="00DF3C0D"/>
    <w:rsid w:val="00DF4A23"/>
    <w:rsid w:val="00E005AB"/>
    <w:rsid w:val="00E02471"/>
    <w:rsid w:val="00E054F3"/>
    <w:rsid w:val="00E37318"/>
    <w:rsid w:val="00E44423"/>
    <w:rsid w:val="00E515CF"/>
    <w:rsid w:val="00E53AB2"/>
    <w:rsid w:val="00E57E96"/>
    <w:rsid w:val="00E625CA"/>
    <w:rsid w:val="00E7623C"/>
    <w:rsid w:val="00E87FE6"/>
    <w:rsid w:val="00EA5DAF"/>
    <w:rsid w:val="00EB28E7"/>
    <w:rsid w:val="00ED7B8F"/>
    <w:rsid w:val="00F17BF0"/>
    <w:rsid w:val="00F246B7"/>
    <w:rsid w:val="00F45EAF"/>
    <w:rsid w:val="00F55926"/>
    <w:rsid w:val="00F60B1D"/>
    <w:rsid w:val="00F65F75"/>
    <w:rsid w:val="00F6638B"/>
    <w:rsid w:val="00F70AF2"/>
    <w:rsid w:val="00F7474D"/>
    <w:rsid w:val="00F77B82"/>
    <w:rsid w:val="00F81AAD"/>
    <w:rsid w:val="00F93FDD"/>
    <w:rsid w:val="00F95CDC"/>
    <w:rsid w:val="00FA18A4"/>
    <w:rsid w:val="00FB3E8E"/>
    <w:rsid w:val="00FB4F39"/>
    <w:rsid w:val="00FB5F67"/>
    <w:rsid w:val="00FC7119"/>
    <w:rsid w:val="00FD1E03"/>
    <w:rsid w:val="00FD409C"/>
    <w:rsid w:val="00FD7F9C"/>
    <w:rsid w:val="00FE1CA3"/>
    <w:rsid w:val="00FF29DA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162E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A0CFC"/>
    <w:pPr>
      <w:keepNext/>
      <w:spacing w:line="360" w:lineRule="auto"/>
      <w:outlineLvl w:val="0"/>
    </w:pPr>
    <w:rPr>
      <w:rFonts w:ascii="Arial" w:eastAsiaTheme="majorEastAsia" w:hAnsi="Arial" w:cstheme="majorBidi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A0CFC"/>
    <w:rPr>
      <w:rFonts w:ascii="Arial" w:eastAsiaTheme="majorEastAsia" w:hAnsi="Arial" w:cstheme="majorBidi"/>
      <w:bCs/>
      <w:kern w:val="32"/>
      <w:sz w:val="24"/>
      <w:szCs w:val="32"/>
    </w:rPr>
  </w:style>
  <w:style w:type="paragraph" w:styleId="Kopfzeile">
    <w:name w:val="header"/>
    <w:basedOn w:val="Standard"/>
    <w:link w:val="Kopf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96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131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9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0391C"/>
    <w:pPr>
      <w:ind w:left="720"/>
      <w:contextualSpacing/>
    </w:pPr>
  </w:style>
  <w:style w:type="paragraph" w:customStyle="1" w:styleId="TEXT">
    <w:name w:val="TEXT"/>
    <w:basedOn w:val="Standard"/>
    <w:link w:val="TEXTZchn"/>
    <w:rsid w:val="0072324F"/>
    <w:pPr>
      <w:spacing w:after="180" w:line="360" w:lineRule="auto"/>
      <w:jc w:val="both"/>
    </w:pPr>
    <w:rPr>
      <w:rFonts w:ascii="Arial" w:hAnsi="Arial" w:cs="Arial"/>
    </w:rPr>
  </w:style>
  <w:style w:type="character" w:customStyle="1" w:styleId="TEXTZchn">
    <w:name w:val="TEXT Zchn"/>
    <w:basedOn w:val="Absatz-Standardschriftart"/>
    <w:link w:val="TEXT"/>
    <w:rsid w:val="0072324F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DD0A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D0AB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A3EBC"/>
    <w:rPr>
      <w:color w:val="0000FF" w:themeColor="hyperlink"/>
      <w:u w:val="single"/>
    </w:rPr>
  </w:style>
  <w:style w:type="table" w:styleId="Tabellenraster">
    <w:name w:val="Table Grid"/>
    <w:basedOn w:val="NormaleTabelle"/>
    <w:rsid w:val="00122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373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fo@djsg.gr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1642B3-DC4D-49D0-9F88-09F42A65B209}"/>
      </w:docPartPr>
      <w:docPartBody>
        <w:p w:rsidR="00155EAE" w:rsidRDefault="00F25D8A">
          <w:r w:rsidRPr="0040105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8A"/>
    <w:rsid w:val="00155EAE"/>
    <w:rsid w:val="004442CB"/>
    <w:rsid w:val="00545501"/>
    <w:rsid w:val="005719AE"/>
    <w:rsid w:val="00B50B35"/>
    <w:rsid w:val="00F2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0B35"/>
    <w:rPr>
      <w:color w:val="808080"/>
    </w:rPr>
  </w:style>
  <w:style w:type="paragraph" w:customStyle="1" w:styleId="887962D3B4A74D4793712FD2997B330D">
    <w:name w:val="887962D3B4A74D4793712FD2997B330D"/>
    <w:rsid w:val="004442CB"/>
  </w:style>
  <w:style w:type="paragraph" w:customStyle="1" w:styleId="94F317CA12744DF79979B3D68FCE3ECE">
    <w:name w:val="94F317CA12744DF79979B3D68FCE3ECE"/>
    <w:rsid w:val="00B50B35"/>
  </w:style>
  <w:style w:type="paragraph" w:customStyle="1" w:styleId="270B4763A0C645D2AB26D1659DCF027B">
    <w:name w:val="270B4763A0C645D2AB26D1659DCF027B"/>
    <w:rsid w:val="00B50B35"/>
  </w:style>
  <w:style w:type="paragraph" w:customStyle="1" w:styleId="585DAA6A4CF44D34B6590D17E7A55747">
    <w:name w:val="585DAA6A4CF44D34B6590D17E7A55747"/>
    <w:rsid w:val="00B50B35"/>
  </w:style>
  <w:style w:type="paragraph" w:customStyle="1" w:styleId="2B0598E997B14B699E4EA723A5F87F4E">
    <w:name w:val="2B0598E997B14B699E4EA723A5F87F4E"/>
    <w:rsid w:val="00B50B35"/>
  </w:style>
  <w:style w:type="paragraph" w:customStyle="1" w:styleId="70EC2DA9D7134C4AB7F5155F9DE42E77">
    <w:name w:val="70EC2DA9D7134C4AB7F5155F9DE42E77"/>
    <w:rsid w:val="00B50B35"/>
  </w:style>
  <w:style w:type="paragraph" w:customStyle="1" w:styleId="B365806671A34CA4B2D6E7A4888585FC">
    <w:name w:val="B365806671A34CA4B2D6E7A4888585FC"/>
    <w:rsid w:val="00B50B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0B35"/>
    <w:rPr>
      <w:color w:val="808080"/>
    </w:rPr>
  </w:style>
  <w:style w:type="paragraph" w:customStyle="1" w:styleId="887962D3B4A74D4793712FD2997B330D">
    <w:name w:val="887962D3B4A74D4793712FD2997B330D"/>
    <w:rsid w:val="004442CB"/>
  </w:style>
  <w:style w:type="paragraph" w:customStyle="1" w:styleId="94F317CA12744DF79979B3D68FCE3ECE">
    <w:name w:val="94F317CA12744DF79979B3D68FCE3ECE"/>
    <w:rsid w:val="00B50B35"/>
  </w:style>
  <w:style w:type="paragraph" w:customStyle="1" w:styleId="270B4763A0C645D2AB26D1659DCF027B">
    <w:name w:val="270B4763A0C645D2AB26D1659DCF027B"/>
    <w:rsid w:val="00B50B35"/>
  </w:style>
  <w:style w:type="paragraph" w:customStyle="1" w:styleId="585DAA6A4CF44D34B6590D17E7A55747">
    <w:name w:val="585DAA6A4CF44D34B6590D17E7A55747"/>
    <w:rsid w:val="00B50B35"/>
  </w:style>
  <w:style w:type="paragraph" w:customStyle="1" w:styleId="2B0598E997B14B699E4EA723A5F87F4E">
    <w:name w:val="2B0598E997B14B699E4EA723A5F87F4E"/>
    <w:rsid w:val="00B50B35"/>
  </w:style>
  <w:style w:type="paragraph" w:customStyle="1" w:styleId="70EC2DA9D7134C4AB7F5155F9DE42E77">
    <w:name w:val="70EC2DA9D7134C4AB7F5155F9DE42E77"/>
    <w:rsid w:val="00B50B35"/>
  </w:style>
  <w:style w:type="paragraph" w:customStyle="1" w:styleId="B365806671A34CA4B2D6E7A4888585FC">
    <w:name w:val="B365806671A34CA4B2D6E7A4888585FC"/>
    <w:rsid w:val="00B50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4ad93afb-93b9-4405-adc4-6658ef80b5f3">1004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452B5C4E7E4C8CEF95834957285F" ma:contentTypeVersion="4" ma:contentTypeDescription="Ein neues Dokument erstellen." ma:contentTypeScope="" ma:versionID="8e889a1c3c5df61d7f1f7fc63c6baa44">
  <xsd:schema xmlns:xsd="http://www.w3.org/2001/XMLSchema" xmlns:xs="http://www.w3.org/2001/XMLSchema" xmlns:p="http://schemas.microsoft.com/office/2006/metadata/properties" xmlns:ns1="http://schemas.microsoft.com/sharepoint/v3" xmlns:ns3="4ad93afb-93b9-4405-adc4-6658ef80b5f3" targetNamespace="http://schemas.microsoft.com/office/2006/metadata/properties" ma:root="true" ma:fieldsID="407beaf08d92a87b736b732a270b113f" ns1:_="" ns3:_="">
    <xsd:import namespace="http://schemas.microsoft.com/sharepoint/v3"/>
    <xsd:import namespace="4ad93afb-93b9-4405-adc4-6658ef80b5f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93afb-93b9-4405-adc4-6658ef80b5f3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0DF71-FCD1-4CE0-986A-90E56F6173A2}"/>
</file>

<file path=customXml/itemProps2.xml><?xml version="1.0" encoding="utf-8"?>
<ds:datastoreItem xmlns:ds="http://schemas.openxmlformats.org/officeDocument/2006/customXml" ds:itemID="{2B3C97EE-94DA-49EA-B8BE-C6C535EA857B}"/>
</file>

<file path=customXml/itemProps3.xml><?xml version="1.0" encoding="utf-8"?>
<ds:datastoreItem xmlns:ds="http://schemas.openxmlformats.org/officeDocument/2006/customXml" ds:itemID="{E3DF52FC-FC60-4F6C-BD90-D02952F50547}"/>
</file>

<file path=customXml/itemProps4.xml><?xml version="1.0" encoding="utf-8"?>
<ds:datastoreItem xmlns:ds="http://schemas.openxmlformats.org/officeDocument/2006/customXml" ds:itemID="{43EE78DA-4884-4C2E-9D83-45B5430CFA77}"/>
</file>

<file path=docProps/app.xml><?xml version="1.0" encoding="utf-8"?>
<Properties xmlns="http://schemas.openxmlformats.org/officeDocument/2006/extended-properties" xmlns:vt="http://schemas.openxmlformats.org/officeDocument/2006/docPropsVTypes">
  <Template>D2867378.dotm</Template>
  <TotalTime>0</TotalTime>
  <Pages>4</Pages>
  <Words>625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Fragenkatalog</vt:lpstr>
    </vt:vector>
  </TitlesOfParts>
  <Company>Kantonale Verwaltung GR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Fragenkatalog</dc:title>
  <dc:creator>Andrea Daniela Gianotti</dc:creator>
  <cp:keywords/>
  <dc:description/>
  <cp:lastModifiedBy>Demont Vitus</cp:lastModifiedBy>
  <cp:revision>2</cp:revision>
  <cp:lastPrinted>2016-11-30T14:20:00Z</cp:lastPrinted>
  <dcterms:created xsi:type="dcterms:W3CDTF">2016-12-20T13:41:00Z</dcterms:created>
  <dcterms:modified xsi:type="dcterms:W3CDTF">2016-12-20T13:41:00Z</dcterms:modified>
  <cp:category>22_12_2016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0x01010028B0452B5C4E7E4C8CEF95834957285F</vt:lpwstr>
  </property>
  <property fmtid="{D5CDD505-2E9C-101B-9397-08002B2CF9AE}" pid="3" name="Order">
    <vt:r8>13900</vt:r8>
  </property>
</Properties>
</file>