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926A17" w14:textId="62F7C822" w:rsidR="005A3291" w:rsidRPr="000360B1" w:rsidRDefault="00CD18FC" w:rsidP="0022693A">
      <w:pPr>
        <w:spacing w:before="720" w:after="480"/>
        <w:rPr>
          <w:b/>
          <w:sz w:val="26"/>
          <w:szCs w:val="26"/>
        </w:rPr>
      </w:pPr>
      <w:r>
        <w:rPr>
          <w:b/>
          <w:sz w:val="26"/>
        </w:rPr>
        <w:t>Autovalutazione per la garanzia della qualità dei gruppi di gioco</w:t>
      </w:r>
    </w:p>
    <w:tbl>
      <w:tblPr>
        <w:tblStyle w:val="Tabellenraster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8"/>
        <w:gridCol w:w="5953"/>
      </w:tblGrid>
      <w:tr w:rsidR="00FC3FE6" w:rsidRPr="00712871" w14:paraId="2F5B1652" w14:textId="77777777" w:rsidTr="00A90E15">
        <w:trPr>
          <w:trHeight w:val="397"/>
        </w:trPr>
        <w:tc>
          <w:tcPr>
            <w:tcW w:w="3408" w:type="dxa"/>
            <w:vAlign w:val="bottom"/>
          </w:tcPr>
          <w:p w14:paraId="63FCCCB2" w14:textId="77777777" w:rsidR="00FC3FE6" w:rsidRPr="000360B1" w:rsidRDefault="00FC3FE6" w:rsidP="00E86553">
            <w:pPr>
              <w:tabs>
                <w:tab w:val="left" w:pos="3409"/>
              </w:tabs>
              <w:spacing w:before="240" w:after="40"/>
            </w:pPr>
            <w:r>
              <w:t>Nome del gruppo di gioco</w:t>
            </w:r>
            <w:bookmarkStart w:id="0" w:name="Text1"/>
          </w:p>
        </w:tc>
        <w:bookmarkEnd w:id="0"/>
        <w:tc>
          <w:tcPr>
            <w:tcW w:w="5953" w:type="dxa"/>
            <w:tcBorders>
              <w:bottom w:val="single" w:sz="4" w:space="0" w:color="auto"/>
            </w:tcBorders>
            <w:vAlign w:val="bottom"/>
          </w:tcPr>
          <w:p w14:paraId="7445A86B" w14:textId="3092F76B" w:rsidR="00FC3FE6" w:rsidRPr="00712871" w:rsidRDefault="00EB195C" w:rsidP="00DC7424">
            <w:pPr>
              <w:tabs>
                <w:tab w:val="left" w:pos="3409"/>
              </w:tabs>
              <w:spacing w:before="240" w:after="40"/>
              <w:ind w:hanging="104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FC3FE6" w:rsidRPr="00712871" w14:paraId="0B40C22F" w14:textId="77777777" w:rsidTr="00A90E15">
        <w:trPr>
          <w:trHeight w:val="397"/>
        </w:trPr>
        <w:tc>
          <w:tcPr>
            <w:tcW w:w="3408" w:type="dxa"/>
            <w:vAlign w:val="bottom"/>
          </w:tcPr>
          <w:p w14:paraId="6C8B79BC" w14:textId="77777777" w:rsidR="00FC3FE6" w:rsidRPr="000360B1" w:rsidRDefault="00FC3FE6" w:rsidP="00E86553">
            <w:pPr>
              <w:tabs>
                <w:tab w:val="left" w:pos="3409"/>
              </w:tabs>
              <w:spacing w:before="60" w:after="40"/>
              <w:rPr>
                <w:noProof/>
              </w:rPr>
            </w:pPr>
            <w:r>
              <w:t>Nome del responsabile della direzione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DCA0C25" w14:textId="31EE4AF6" w:rsidR="00FC3FE6" w:rsidRPr="00712871" w:rsidRDefault="00EB195C" w:rsidP="00E86553">
            <w:pPr>
              <w:tabs>
                <w:tab w:val="left" w:pos="3409"/>
              </w:tabs>
              <w:spacing w:before="60" w:after="40"/>
              <w:ind w:hanging="104"/>
              <w:rPr>
                <w:noProof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C3FE6" w:rsidRPr="00712871" w14:paraId="7B5D0470" w14:textId="77777777" w:rsidTr="00A90E15">
        <w:trPr>
          <w:trHeight w:val="397"/>
        </w:trPr>
        <w:tc>
          <w:tcPr>
            <w:tcW w:w="3408" w:type="dxa"/>
            <w:vAlign w:val="bottom"/>
          </w:tcPr>
          <w:p w14:paraId="4E663747" w14:textId="77777777" w:rsidR="00FC3FE6" w:rsidRPr="000360B1" w:rsidRDefault="00FC3FE6" w:rsidP="00E86553">
            <w:pPr>
              <w:tabs>
                <w:tab w:val="left" w:pos="3409"/>
              </w:tabs>
              <w:spacing w:before="60" w:after="40"/>
              <w:rPr>
                <w:noProof/>
              </w:rPr>
            </w:pPr>
            <w:r>
              <w:t>Esperienza professionale specifica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636D18" w14:textId="3C7EB0D0" w:rsidR="00FC3FE6" w:rsidRPr="00712871" w:rsidRDefault="00EB195C" w:rsidP="00E86553">
            <w:pPr>
              <w:tabs>
                <w:tab w:val="left" w:pos="3409"/>
              </w:tabs>
              <w:spacing w:before="60" w:after="40"/>
              <w:ind w:hanging="104"/>
              <w:rPr>
                <w:noProof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C3FE6" w:rsidRPr="00712871" w14:paraId="2088C1C7" w14:textId="77777777" w:rsidTr="00A90E15">
        <w:trPr>
          <w:trHeight w:val="397"/>
        </w:trPr>
        <w:tc>
          <w:tcPr>
            <w:tcW w:w="3408" w:type="dxa"/>
            <w:vAlign w:val="bottom"/>
          </w:tcPr>
          <w:p w14:paraId="60E7C547" w14:textId="75940125" w:rsidR="00FC3FE6" w:rsidRPr="000360B1" w:rsidRDefault="00FC3FE6" w:rsidP="000A1C13">
            <w:pPr>
              <w:tabs>
                <w:tab w:val="left" w:pos="709"/>
                <w:tab w:val="left" w:pos="3409"/>
              </w:tabs>
              <w:spacing w:before="60" w:after="40"/>
              <w:rPr>
                <w:noProof/>
              </w:rPr>
            </w:pPr>
            <w:r>
              <w:t>Collaboratori aggiuntivi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688288F" w14:textId="5BC73080" w:rsidR="00FC3FE6" w:rsidRPr="00712871" w:rsidRDefault="00EB195C" w:rsidP="00E86553">
            <w:pPr>
              <w:spacing w:before="60" w:after="40"/>
              <w:ind w:hanging="104"/>
              <w:rPr>
                <w:noProof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C3FE6" w:rsidRPr="00712871" w14:paraId="2DEE84A1" w14:textId="77777777" w:rsidTr="00A90E15">
        <w:trPr>
          <w:trHeight w:val="397"/>
        </w:trPr>
        <w:tc>
          <w:tcPr>
            <w:tcW w:w="3408" w:type="dxa"/>
            <w:vAlign w:val="bottom"/>
          </w:tcPr>
          <w:p w14:paraId="397EC23D" w14:textId="77777777" w:rsidR="00FC3FE6" w:rsidRPr="000360B1" w:rsidRDefault="00FC3FE6" w:rsidP="00E86553">
            <w:pPr>
              <w:tabs>
                <w:tab w:val="left" w:pos="3409"/>
              </w:tabs>
              <w:spacing w:before="60" w:after="40"/>
              <w:rPr>
                <w:noProof/>
              </w:rPr>
            </w:pPr>
            <w:r>
              <w:t>Orari di apertura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EE7AEC" w14:textId="5186B376" w:rsidR="00FC3FE6" w:rsidRPr="00712871" w:rsidRDefault="00EB195C" w:rsidP="00E86553">
            <w:pPr>
              <w:tabs>
                <w:tab w:val="left" w:pos="3409"/>
              </w:tabs>
              <w:spacing w:before="60" w:after="40"/>
              <w:ind w:hanging="104"/>
              <w:rPr>
                <w:noProof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C3FE6" w:rsidRPr="00712871" w14:paraId="05CD1618" w14:textId="77777777" w:rsidTr="00A90E15">
        <w:trPr>
          <w:trHeight w:val="397"/>
        </w:trPr>
        <w:tc>
          <w:tcPr>
            <w:tcW w:w="3408" w:type="dxa"/>
            <w:vAlign w:val="bottom"/>
          </w:tcPr>
          <w:p w14:paraId="3262E69C" w14:textId="77777777" w:rsidR="00FC3FE6" w:rsidRPr="000360B1" w:rsidRDefault="00FC3FE6" w:rsidP="00E86553">
            <w:pPr>
              <w:tabs>
                <w:tab w:val="left" w:pos="3409"/>
              </w:tabs>
              <w:spacing w:before="60" w:after="40"/>
              <w:rPr>
                <w:noProof/>
              </w:rPr>
            </w:pPr>
            <w:r>
              <w:t>Numero massimo di bambini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735CB83" w14:textId="7F2DC65D" w:rsidR="00FC3FE6" w:rsidRPr="00712871" w:rsidRDefault="00EB195C" w:rsidP="00E86553">
            <w:pPr>
              <w:tabs>
                <w:tab w:val="left" w:pos="3409"/>
              </w:tabs>
              <w:spacing w:before="60" w:after="40"/>
              <w:ind w:hanging="104"/>
              <w:rPr>
                <w:noProof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C3FE6" w:rsidRPr="00712871" w14:paraId="59EB5D68" w14:textId="77777777" w:rsidTr="00A90E15">
        <w:trPr>
          <w:trHeight w:val="397"/>
        </w:trPr>
        <w:tc>
          <w:tcPr>
            <w:tcW w:w="3408" w:type="dxa"/>
            <w:vAlign w:val="bottom"/>
          </w:tcPr>
          <w:p w14:paraId="27D53E5C" w14:textId="77777777" w:rsidR="00FC3FE6" w:rsidRPr="000360B1" w:rsidRDefault="00FC3FE6" w:rsidP="00E86553">
            <w:pPr>
              <w:tabs>
                <w:tab w:val="left" w:pos="3409"/>
              </w:tabs>
              <w:spacing w:before="60" w:after="40"/>
            </w:pPr>
            <w:r>
              <w:t>Età dei bambini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C60645" w14:textId="351E4F8D" w:rsidR="00FC3FE6" w:rsidRPr="00712871" w:rsidRDefault="00EB195C" w:rsidP="00E86553">
            <w:pPr>
              <w:tabs>
                <w:tab w:val="left" w:pos="3409"/>
              </w:tabs>
              <w:spacing w:before="60" w:after="40"/>
              <w:ind w:hanging="104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C3FE6" w:rsidRPr="00712871" w14:paraId="41D4C9D0" w14:textId="77777777" w:rsidTr="00A90E15">
        <w:trPr>
          <w:trHeight w:val="397"/>
        </w:trPr>
        <w:tc>
          <w:tcPr>
            <w:tcW w:w="3408" w:type="dxa"/>
            <w:vAlign w:val="bottom"/>
          </w:tcPr>
          <w:p w14:paraId="491B4EB9" w14:textId="4737A553" w:rsidR="00FC3FE6" w:rsidRPr="000360B1" w:rsidRDefault="00FC3FE6" w:rsidP="00E86553">
            <w:pPr>
              <w:tabs>
                <w:tab w:val="left" w:pos="3409"/>
              </w:tabs>
              <w:spacing w:before="60" w:after="40"/>
            </w:pPr>
            <w:r>
              <w:t>Superficie di gioco totale (m</w:t>
            </w:r>
            <w:r>
              <w:rPr>
                <w:vertAlign w:val="superscript"/>
              </w:rPr>
              <w:t>2</w:t>
            </w:r>
            <w:r>
              <w:t xml:space="preserve">) 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7A7F7A8" w14:textId="06F976CD" w:rsidR="00FC3FE6" w:rsidRPr="00712871" w:rsidRDefault="00EB195C" w:rsidP="00E86553">
            <w:pPr>
              <w:tabs>
                <w:tab w:val="left" w:pos="3409"/>
              </w:tabs>
              <w:spacing w:before="60" w:after="40"/>
              <w:ind w:hanging="104"/>
              <w:rPr>
                <w:i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C11F8" w:rsidRPr="00712871" w14:paraId="4682FF3C" w14:textId="77777777" w:rsidTr="00A90E15">
        <w:trPr>
          <w:trHeight w:val="397"/>
        </w:trPr>
        <w:tc>
          <w:tcPr>
            <w:tcW w:w="3408" w:type="dxa"/>
            <w:vAlign w:val="bottom"/>
          </w:tcPr>
          <w:p w14:paraId="751B525E" w14:textId="46A62CC9" w:rsidR="00FC11F8" w:rsidRPr="000360B1" w:rsidRDefault="000A1C13" w:rsidP="00E86553">
            <w:pPr>
              <w:tabs>
                <w:tab w:val="left" w:pos="3409"/>
              </w:tabs>
              <w:spacing w:before="60" w:after="40"/>
            </w:pPr>
            <w:r>
              <w:t>Numero di persone che assistono i bambini contemporaneamente presenti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33E91E" w14:textId="40E94557" w:rsidR="00FC11F8" w:rsidRPr="00712871" w:rsidRDefault="00EB195C" w:rsidP="00E86553">
            <w:pPr>
              <w:tabs>
                <w:tab w:val="left" w:pos="3409"/>
              </w:tabs>
              <w:spacing w:before="60" w:after="40"/>
              <w:ind w:hanging="104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2BEF21A" w14:textId="77777777" w:rsidR="00317EB7" w:rsidRPr="00317EB7" w:rsidRDefault="00317EB7" w:rsidP="005A3291">
      <w:pPr>
        <w:rPr>
          <w:sz w:val="12"/>
          <w:szCs w:val="12"/>
        </w:rPr>
      </w:pPr>
    </w:p>
    <w:p w14:paraId="6EEA943F" w14:textId="368B8B11" w:rsidR="00F40EE5" w:rsidRDefault="00F40EE5" w:rsidP="005A3291"/>
    <w:p w14:paraId="4770B66A" w14:textId="29054655" w:rsidR="00CA01EF" w:rsidRPr="00BE5E0C" w:rsidRDefault="000A1C13" w:rsidP="000839A7">
      <w:pPr>
        <w:spacing w:after="240"/>
      </w:pPr>
      <w:r>
        <w:t xml:space="preserve">La seguente lista di controllo vi fornisce una panoramica della situazione del vostro gruppo di gioco in relazione alle raccomandazioni. </w:t>
      </w:r>
    </w:p>
    <w:tbl>
      <w:tblPr>
        <w:tblStyle w:val="Tabellenraster"/>
        <w:tblpPr w:leftFromText="141" w:rightFromText="141" w:vertAnchor="text" w:tblpX="-142" w:tblpY="1"/>
        <w:tblOverlap w:val="never"/>
        <w:tblW w:w="93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67"/>
        <w:gridCol w:w="6667"/>
        <w:gridCol w:w="746"/>
        <w:gridCol w:w="751"/>
        <w:gridCol w:w="615"/>
      </w:tblGrid>
      <w:tr w:rsidR="0027053D" w14:paraId="0BD51655" w14:textId="77777777" w:rsidTr="00CA01EF">
        <w:trPr>
          <w:trHeight w:val="510"/>
        </w:trPr>
        <w:tc>
          <w:tcPr>
            <w:tcW w:w="567" w:type="dxa"/>
          </w:tcPr>
          <w:p w14:paraId="5F7C8C6F" w14:textId="77777777" w:rsidR="0027053D" w:rsidRPr="00225860" w:rsidRDefault="0027053D" w:rsidP="00CA01EF">
            <w:pPr>
              <w:rPr>
                <w:b/>
                <w:i/>
              </w:rPr>
            </w:pPr>
          </w:p>
        </w:tc>
        <w:tc>
          <w:tcPr>
            <w:tcW w:w="6667" w:type="dxa"/>
          </w:tcPr>
          <w:p w14:paraId="1761615E" w14:textId="7CBFA727" w:rsidR="0027053D" w:rsidRPr="001F7D9A" w:rsidRDefault="0027053D" w:rsidP="000839A7">
            <w:pPr>
              <w:ind w:right="-105"/>
              <w:rPr>
                <w:b/>
                <w:i/>
              </w:rPr>
            </w:pPr>
            <w:r>
              <w:rPr>
                <w:b/>
                <w:i/>
              </w:rPr>
              <w:t>Basi</w:t>
            </w:r>
          </w:p>
        </w:tc>
        <w:tc>
          <w:tcPr>
            <w:tcW w:w="746" w:type="dxa"/>
          </w:tcPr>
          <w:p w14:paraId="0DE121D4" w14:textId="46C704E0" w:rsidR="0027053D" w:rsidRDefault="00317EB7" w:rsidP="00CA01EF">
            <w:pPr>
              <w:rPr>
                <w:sz w:val="16"/>
                <w:szCs w:val="16"/>
              </w:rPr>
            </w:pPr>
            <w:r>
              <w:rPr>
                <w:sz w:val="16"/>
              </w:rPr>
              <w:t>Sì</w:t>
            </w:r>
          </w:p>
        </w:tc>
        <w:tc>
          <w:tcPr>
            <w:tcW w:w="751" w:type="dxa"/>
          </w:tcPr>
          <w:p w14:paraId="10DB6ADB" w14:textId="03E10270" w:rsidR="0027053D" w:rsidRDefault="00317EB7" w:rsidP="00CA01EF">
            <w:pPr>
              <w:rPr>
                <w:sz w:val="16"/>
                <w:szCs w:val="16"/>
              </w:rPr>
            </w:pPr>
            <w:r>
              <w:rPr>
                <w:sz w:val="16"/>
              </w:rPr>
              <w:t>In parte</w:t>
            </w:r>
          </w:p>
        </w:tc>
        <w:tc>
          <w:tcPr>
            <w:tcW w:w="615" w:type="dxa"/>
          </w:tcPr>
          <w:p w14:paraId="4C9F06CF" w14:textId="3A9026A5" w:rsidR="0027053D" w:rsidRDefault="00317EB7" w:rsidP="00CA01EF">
            <w:pPr>
              <w:rPr>
                <w:sz w:val="16"/>
                <w:szCs w:val="16"/>
              </w:rPr>
            </w:pPr>
            <w:r>
              <w:rPr>
                <w:sz w:val="16"/>
              </w:rPr>
              <w:t>No</w:t>
            </w:r>
          </w:p>
        </w:tc>
      </w:tr>
      <w:tr w:rsidR="0027053D" w14:paraId="3F80C7A9" w14:textId="77777777" w:rsidTr="00CA01EF">
        <w:trPr>
          <w:trHeight w:val="31"/>
        </w:trPr>
        <w:tc>
          <w:tcPr>
            <w:tcW w:w="567" w:type="dxa"/>
          </w:tcPr>
          <w:p w14:paraId="39BDE23C" w14:textId="4FEE13F9" w:rsidR="0027053D" w:rsidRDefault="0027053D" w:rsidP="00CA01EF">
            <w:r>
              <w:t>1.</w:t>
            </w:r>
          </w:p>
        </w:tc>
        <w:tc>
          <w:tcPr>
            <w:tcW w:w="6667" w:type="dxa"/>
          </w:tcPr>
          <w:p w14:paraId="08C67A46" w14:textId="6C84012D" w:rsidR="0027053D" w:rsidRDefault="00BB6EC8" w:rsidP="00BB6EC8">
            <w:pPr>
              <w:ind w:right="-105"/>
            </w:pPr>
            <w:r>
              <w:t>Tutte le persone del gruppo di gioco che assistono i bambini soddisfano le qualifiche?</w:t>
            </w:r>
          </w:p>
        </w:tc>
        <w:bookmarkStart w:id="2" w:name="_GoBack"/>
        <w:tc>
          <w:tcPr>
            <w:tcW w:w="746" w:type="dxa"/>
          </w:tcPr>
          <w:p w14:paraId="414D762B" w14:textId="77777777" w:rsidR="0027053D" w:rsidRDefault="0027053D" w:rsidP="00CA01EF">
            <w:pPr>
              <w:rPr>
                <w:sz w:val="16"/>
                <w:szCs w:val="16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EF79EC">
              <w:fldChar w:fldCharType="separate"/>
            </w:r>
            <w:r>
              <w:fldChar w:fldCharType="end"/>
            </w:r>
            <w:bookmarkEnd w:id="2"/>
          </w:p>
        </w:tc>
        <w:tc>
          <w:tcPr>
            <w:tcW w:w="751" w:type="dxa"/>
          </w:tcPr>
          <w:p w14:paraId="53BB25F0" w14:textId="77777777" w:rsidR="0027053D" w:rsidRDefault="0027053D" w:rsidP="00CA01EF">
            <w:pPr>
              <w:rPr>
                <w:sz w:val="16"/>
                <w:szCs w:val="16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EF79EC">
              <w:fldChar w:fldCharType="separate"/>
            </w:r>
            <w:r>
              <w:fldChar w:fldCharType="end"/>
            </w:r>
          </w:p>
        </w:tc>
        <w:tc>
          <w:tcPr>
            <w:tcW w:w="615" w:type="dxa"/>
          </w:tcPr>
          <w:p w14:paraId="4DAB4B9E" w14:textId="77777777" w:rsidR="0027053D" w:rsidRDefault="0027053D" w:rsidP="00CA01EF">
            <w:pPr>
              <w:rPr>
                <w:sz w:val="16"/>
                <w:szCs w:val="16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EF79EC">
              <w:fldChar w:fldCharType="separate"/>
            </w:r>
            <w:r>
              <w:fldChar w:fldCharType="end"/>
            </w:r>
          </w:p>
        </w:tc>
      </w:tr>
      <w:tr w:rsidR="0027053D" w14:paraId="53353EB3" w14:textId="77777777" w:rsidTr="00CA01EF">
        <w:trPr>
          <w:trHeight w:val="31"/>
        </w:trPr>
        <w:tc>
          <w:tcPr>
            <w:tcW w:w="567" w:type="dxa"/>
          </w:tcPr>
          <w:p w14:paraId="533C93E7" w14:textId="33DF2316" w:rsidR="0027053D" w:rsidRDefault="0027053D" w:rsidP="00CA01EF">
            <w:r>
              <w:t>2.</w:t>
            </w:r>
          </w:p>
        </w:tc>
        <w:tc>
          <w:tcPr>
            <w:tcW w:w="6667" w:type="dxa"/>
          </w:tcPr>
          <w:p w14:paraId="4A788160" w14:textId="62B6F8E1" w:rsidR="0027053D" w:rsidRDefault="00BB6EC8" w:rsidP="0041511C">
            <w:pPr>
              <w:ind w:right="-105"/>
            </w:pPr>
            <w:r>
              <w:t>Il gruppo di gioco dispone di un estratto per privati e di un estratto specifico per privati per tutte le persone che assistono i bambini?</w:t>
            </w:r>
          </w:p>
        </w:tc>
        <w:tc>
          <w:tcPr>
            <w:tcW w:w="746" w:type="dxa"/>
          </w:tcPr>
          <w:p w14:paraId="0C0817B2" w14:textId="77777777" w:rsidR="0027053D" w:rsidRDefault="0027053D" w:rsidP="00CA01EF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EF79EC">
              <w:fldChar w:fldCharType="separate"/>
            </w:r>
            <w:r>
              <w:fldChar w:fldCharType="end"/>
            </w:r>
          </w:p>
        </w:tc>
        <w:tc>
          <w:tcPr>
            <w:tcW w:w="751" w:type="dxa"/>
          </w:tcPr>
          <w:p w14:paraId="2D81B6A5" w14:textId="77777777" w:rsidR="0027053D" w:rsidRDefault="0027053D" w:rsidP="00CA01EF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EF79EC">
              <w:fldChar w:fldCharType="separate"/>
            </w:r>
            <w:r>
              <w:fldChar w:fldCharType="end"/>
            </w:r>
          </w:p>
        </w:tc>
        <w:tc>
          <w:tcPr>
            <w:tcW w:w="615" w:type="dxa"/>
          </w:tcPr>
          <w:p w14:paraId="6448AD82" w14:textId="77777777" w:rsidR="0027053D" w:rsidRDefault="0027053D" w:rsidP="00CA01EF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EF79EC">
              <w:fldChar w:fldCharType="separate"/>
            </w:r>
            <w:r>
              <w:fldChar w:fldCharType="end"/>
            </w:r>
          </w:p>
        </w:tc>
      </w:tr>
      <w:tr w:rsidR="0027053D" w14:paraId="5CA81BF9" w14:textId="77777777" w:rsidTr="00CA01EF">
        <w:trPr>
          <w:trHeight w:val="31"/>
        </w:trPr>
        <w:tc>
          <w:tcPr>
            <w:tcW w:w="567" w:type="dxa"/>
          </w:tcPr>
          <w:p w14:paraId="4AE2DF36" w14:textId="4BE3C0D1" w:rsidR="0027053D" w:rsidRDefault="0027053D" w:rsidP="00CA01EF">
            <w:r>
              <w:t>3.</w:t>
            </w:r>
          </w:p>
        </w:tc>
        <w:tc>
          <w:tcPr>
            <w:tcW w:w="6667" w:type="dxa"/>
          </w:tcPr>
          <w:p w14:paraId="3CB33723" w14:textId="55AC6112" w:rsidR="0027053D" w:rsidRDefault="00BB6EC8" w:rsidP="00F40EE5">
            <w:pPr>
              <w:ind w:right="-105"/>
            </w:pPr>
            <w:r>
              <w:t>Il gruppo di gioco dispone di una dichiarazione relativa alle raccomandazioni di tutte le persone che assistono i bambini (indicatore 1b 3)?</w:t>
            </w:r>
          </w:p>
        </w:tc>
        <w:tc>
          <w:tcPr>
            <w:tcW w:w="746" w:type="dxa"/>
          </w:tcPr>
          <w:p w14:paraId="425718F3" w14:textId="77777777" w:rsidR="0027053D" w:rsidRDefault="0027053D" w:rsidP="00CA01EF">
            <w:pPr>
              <w:rPr>
                <w:sz w:val="16"/>
                <w:szCs w:val="16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EF79EC">
              <w:fldChar w:fldCharType="separate"/>
            </w:r>
            <w:r>
              <w:fldChar w:fldCharType="end"/>
            </w:r>
          </w:p>
        </w:tc>
        <w:tc>
          <w:tcPr>
            <w:tcW w:w="751" w:type="dxa"/>
          </w:tcPr>
          <w:p w14:paraId="2264F6F3" w14:textId="77777777" w:rsidR="0027053D" w:rsidRDefault="0027053D" w:rsidP="00CA01EF">
            <w:pPr>
              <w:rPr>
                <w:sz w:val="16"/>
                <w:szCs w:val="16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EF79EC">
              <w:fldChar w:fldCharType="separate"/>
            </w:r>
            <w:r>
              <w:fldChar w:fldCharType="end"/>
            </w:r>
          </w:p>
        </w:tc>
        <w:tc>
          <w:tcPr>
            <w:tcW w:w="615" w:type="dxa"/>
          </w:tcPr>
          <w:p w14:paraId="1662857F" w14:textId="77777777" w:rsidR="0027053D" w:rsidRDefault="0027053D" w:rsidP="00CA01EF">
            <w:pPr>
              <w:rPr>
                <w:sz w:val="16"/>
                <w:szCs w:val="16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EF79EC">
              <w:fldChar w:fldCharType="separate"/>
            </w:r>
            <w:r>
              <w:fldChar w:fldCharType="end"/>
            </w:r>
          </w:p>
        </w:tc>
      </w:tr>
      <w:tr w:rsidR="0027053D" w14:paraId="77CF620A" w14:textId="77777777" w:rsidTr="00CA01EF">
        <w:trPr>
          <w:trHeight w:val="31"/>
        </w:trPr>
        <w:tc>
          <w:tcPr>
            <w:tcW w:w="567" w:type="dxa"/>
          </w:tcPr>
          <w:p w14:paraId="3B2128B5" w14:textId="6C2ECBF3" w:rsidR="0027053D" w:rsidRDefault="0027053D" w:rsidP="00CA01EF">
            <w:r>
              <w:t>4.</w:t>
            </w:r>
          </w:p>
        </w:tc>
        <w:tc>
          <w:tcPr>
            <w:tcW w:w="6667" w:type="dxa"/>
          </w:tcPr>
          <w:p w14:paraId="3845FA32" w14:textId="201F9788" w:rsidR="0027053D" w:rsidRDefault="0027053D" w:rsidP="00F40EE5">
            <w:pPr>
              <w:ind w:right="-105"/>
            </w:pPr>
            <w:r>
              <w:t>I collaboratori sono a conoscenza dell'obbligo di rispettare il segreto professionale, la protezione della personalità e dei dati conformemente alle raccomandazioni?</w:t>
            </w:r>
          </w:p>
        </w:tc>
        <w:tc>
          <w:tcPr>
            <w:tcW w:w="746" w:type="dxa"/>
          </w:tcPr>
          <w:p w14:paraId="6F9C28BA" w14:textId="77777777" w:rsidR="0027053D" w:rsidRDefault="0027053D" w:rsidP="00CA01EF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EF79EC">
              <w:fldChar w:fldCharType="separate"/>
            </w:r>
            <w:r>
              <w:fldChar w:fldCharType="end"/>
            </w:r>
          </w:p>
        </w:tc>
        <w:tc>
          <w:tcPr>
            <w:tcW w:w="751" w:type="dxa"/>
          </w:tcPr>
          <w:p w14:paraId="54D35C3C" w14:textId="77777777" w:rsidR="0027053D" w:rsidRDefault="0027053D" w:rsidP="00CA01EF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EF79EC">
              <w:fldChar w:fldCharType="separate"/>
            </w:r>
            <w:r>
              <w:fldChar w:fldCharType="end"/>
            </w:r>
          </w:p>
        </w:tc>
        <w:tc>
          <w:tcPr>
            <w:tcW w:w="615" w:type="dxa"/>
          </w:tcPr>
          <w:p w14:paraId="4B863C98" w14:textId="77777777" w:rsidR="0027053D" w:rsidRDefault="0027053D" w:rsidP="00CA01EF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EF79EC">
              <w:fldChar w:fldCharType="separate"/>
            </w:r>
            <w:r>
              <w:fldChar w:fldCharType="end"/>
            </w:r>
          </w:p>
        </w:tc>
      </w:tr>
      <w:tr w:rsidR="0027053D" w14:paraId="188411A1" w14:textId="77777777" w:rsidTr="00CA01EF">
        <w:trPr>
          <w:trHeight w:val="31"/>
        </w:trPr>
        <w:tc>
          <w:tcPr>
            <w:tcW w:w="567" w:type="dxa"/>
          </w:tcPr>
          <w:p w14:paraId="28156B8C" w14:textId="2502B14A" w:rsidR="0027053D" w:rsidRDefault="0027053D" w:rsidP="00CA01EF">
            <w:r>
              <w:t>5.</w:t>
            </w:r>
          </w:p>
        </w:tc>
        <w:tc>
          <w:tcPr>
            <w:tcW w:w="6667" w:type="dxa"/>
          </w:tcPr>
          <w:p w14:paraId="02A22E21" w14:textId="7D5CFC1F" w:rsidR="0027053D" w:rsidRDefault="00BB6EC8" w:rsidP="00CA01EF">
            <w:pPr>
              <w:ind w:right="-105"/>
            </w:pPr>
            <w:r>
              <w:t xml:space="preserve">Il gruppo di gioco dispone di un'assicurazione di responsabilità civile aziendale? </w:t>
            </w:r>
          </w:p>
        </w:tc>
        <w:tc>
          <w:tcPr>
            <w:tcW w:w="746" w:type="dxa"/>
          </w:tcPr>
          <w:p w14:paraId="22D06BE0" w14:textId="6BCFB646" w:rsidR="0027053D" w:rsidRDefault="0027053D" w:rsidP="00CA01EF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EF79EC">
              <w:fldChar w:fldCharType="separate"/>
            </w:r>
            <w:r>
              <w:fldChar w:fldCharType="end"/>
            </w:r>
          </w:p>
        </w:tc>
        <w:tc>
          <w:tcPr>
            <w:tcW w:w="751" w:type="dxa"/>
          </w:tcPr>
          <w:p w14:paraId="30C73995" w14:textId="1A90968A" w:rsidR="0027053D" w:rsidRDefault="0027053D" w:rsidP="00CA01EF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EF79EC">
              <w:fldChar w:fldCharType="separate"/>
            </w:r>
            <w:r>
              <w:fldChar w:fldCharType="end"/>
            </w:r>
          </w:p>
        </w:tc>
        <w:tc>
          <w:tcPr>
            <w:tcW w:w="615" w:type="dxa"/>
          </w:tcPr>
          <w:p w14:paraId="65F8E55D" w14:textId="37EBF065" w:rsidR="0027053D" w:rsidRDefault="0027053D" w:rsidP="00CA01EF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EF79EC">
              <w:fldChar w:fldCharType="separate"/>
            </w:r>
            <w:r>
              <w:fldChar w:fldCharType="end"/>
            </w:r>
          </w:p>
        </w:tc>
      </w:tr>
      <w:tr w:rsidR="0027053D" w14:paraId="594A72DD" w14:textId="77777777" w:rsidTr="00CA01EF">
        <w:trPr>
          <w:trHeight w:val="31"/>
        </w:trPr>
        <w:tc>
          <w:tcPr>
            <w:tcW w:w="567" w:type="dxa"/>
          </w:tcPr>
          <w:p w14:paraId="163EAACC" w14:textId="635ED0E1" w:rsidR="0027053D" w:rsidRDefault="0027053D" w:rsidP="00CA01EF">
            <w:r>
              <w:t>6.</w:t>
            </w:r>
          </w:p>
        </w:tc>
        <w:tc>
          <w:tcPr>
            <w:tcW w:w="6667" w:type="dxa"/>
          </w:tcPr>
          <w:p w14:paraId="265F226D" w14:textId="73412BEB" w:rsidR="0027053D" w:rsidRDefault="004B5C71" w:rsidP="004B5C71">
            <w:pPr>
              <w:ind w:right="-105"/>
            </w:pPr>
            <w:r>
              <w:t xml:space="preserve">Il gruppo di gioco dispone di un regolamento tariffario consultabile? </w:t>
            </w:r>
          </w:p>
        </w:tc>
        <w:tc>
          <w:tcPr>
            <w:tcW w:w="746" w:type="dxa"/>
          </w:tcPr>
          <w:p w14:paraId="2AB88099" w14:textId="3AB97D5C" w:rsidR="0027053D" w:rsidRDefault="0027053D" w:rsidP="00CA01EF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EF79EC">
              <w:fldChar w:fldCharType="separate"/>
            </w:r>
            <w:r>
              <w:fldChar w:fldCharType="end"/>
            </w:r>
          </w:p>
        </w:tc>
        <w:tc>
          <w:tcPr>
            <w:tcW w:w="751" w:type="dxa"/>
          </w:tcPr>
          <w:p w14:paraId="032A2EA0" w14:textId="790B1147" w:rsidR="0027053D" w:rsidRDefault="0027053D" w:rsidP="00CA01EF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EF79EC">
              <w:fldChar w:fldCharType="separate"/>
            </w:r>
            <w:r>
              <w:fldChar w:fldCharType="end"/>
            </w:r>
          </w:p>
        </w:tc>
        <w:tc>
          <w:tcPr>
            <w:tcW w:w="615" w:type="dxa"/>
          </w:tcPr>
          <w:p w14:paraId="044B56B8" w14:textId="38A2CF59" w:rsidR="0027053D" w:rsidRDefault="0027053D" w:rsidP="00CA01EF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EF79EC">
              <w:fldChar w:fldCharType="separate"/>
            </w:r>
            <w:r>
              <w:fldChar w:fldCharType="end"/>
            </w:r>
          </w:p>
        </w:tc>
      </w:tr>
      <w:tr w:rsidR="0027053D" w14:paraId="69BE44BC" w14:textId="77777777" w:rsidTr="00CA01EF">
        <w:trPr>
          <w:trHeight w:val="31"/>
        </w:trPr>
        <w:tc>
          <w:tcPr>
            <w:tcW w:w="567" w:type="dxa"/>
          </w:tcPr>
          <w:p w14:paraId="771C73AB" w14:textId="08206F71" w:rsidR="0027053D" w:rsidRDefault="0027053D" w:rsidP="00CA01EF">
            <w:r>
              <w:t>7.</w:t>
            </w:r>
          </w:p>
        </w:tc>
        <w:tc>
          <w:tcPr>
            <w:tcW w:w="6667" w:type="dxa"/>
          </w:tcPr>
          <w:p w14:paraId="0D3CCF48" w14:textId="0CE90AA4" w:rsidR="0027053D" w:rsidRDefault="004B5C71" w:rsidP="004B5C71">
            <w:pPr>
              <w:ind w:right="-105"/>
            </w:pPr>
            <w:r>
              <w:t xml:space="preserve">I bambini vengono annunciati per iscritto? </w:t>
            </w:r>
          </w:p>
        </w:tc>
        <w:tc>
          <w:tcPr>
            <w:tcW w:w="746" w:type="dxa"/>
          </w:tcPr>
          <w:p w14:paraId="70E8B8CC" w14:textId="77BEAC60" w:rsidR="0027053D" w:rsidRDefault="0027053D" w:rsidP="00CA01EF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EF79EC">
              <w:fldChar w:fldCharType="separate"/>
            </w:r>
            <w:r>
              <w:fldChar w:fldCharType="end"/>
            </w:r>
          </w:p>
        </w:tc>
        <w:tc>
          <w:tcPr>
            <w:tcW w:w="751" w:type="dxa"/>
          </w:tcPr>
          <w:p w14:paraId="2B065A6E" w14:textId="68E7D602" w:rsidR="0027053D" w:rsidRDefault="0027053D" w:rsidP="00CA01EF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EF79EC">
              <w:fldChar w:fldCharType="separate"/>
            </w:r>
            <w:r>
              <w:fldChar w:fldCharType="end"/>
            </w:r>
          </w:p>
        </w:tc>
        <w:tc>
          <w:tcPr>
            <w:tcW w:w="615" w:type="dxa"/>
          </w:tcPr>
          <w:p w14:paraId="2DC7EC3A" w14:textId="210A03BD" w:rsidR="0027053D" w:rsidRDefault="0027053D" w:rsidP="00CA01EF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EF79EC">
              <w:fldChar w:fldCharType="separate"/>
            </w:r>
            <w:r>
              <w:fldChar w:fldCharType="end"/>
            </w:r>
          </w:p>
        </w:tc>
      </w:tr>
    </w:tbl>
    <w:p w14:paraId="56796DE4" w14:textId="77777777" w:rsidR="0022693A" w:rsidRDefault="0022693A"/>
    <w:tbl>
      <w:tblPr>
        <w:tblStyle w:val="Tabellenraster"/>
        <w:tblpPr w:leftFromText="141" w:rightFromText="141" w:vertAnchor="text" w:tblpX="-142" w:tblpY="1"/>
        <w:tblOverlap w:val="never"/>
        <w:tblW w:w="93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67"/>
        <w:gridCol w:w="6667"/>
        <w:gridCol w:w="746"/>
        <w:gridCol w:w="751"/>
        <w:gridCol w:w="615"/>
      </w:tblGrid>
      <w:tr w:rsidR="0022693A" w14:paraId="58FC322F" w14:textId="77777777" w:rsidTr="00CA01EF">
        <w:trPr>
          <w:trHeight w:val="31"/>
        </w:trPr>
        <w:tc>
          <w:tcPr>
            <w:tcW w:w="567" w:type="dxa"/>
          </w:tcPr>
          <w:p w14:paraId="04C760B7" w14:textId="77777777" w:rsidR="0022693A" w:rsidRDefault="0022693A" w:rsidP="0022693A"/>
        </w:tc>
        <w:tc>
          <w:tcPr>
            <w:tcW w:w="6667" w:type="dxa"/>
          </w:tcPr>
          <w:p w14:paraId="6FD609EB" w14:textId="77777777" w:rsidR="0022693A" w:rsidRDefault="0022693A" w:rsidP="0022693A">
            <w:pPr>
              <w:ind w:right="-105"/>
            </w:pPr>
          </w:p>
        </w:tc>
        <w:tc>
          <w:tcPr>
            <w:tcW w:w="746" w:type="dxa"/>
          </w:tcPr>
          <w:p w14:paraId="01477A7B" w14:textId="08D06D51" w:rsidR="0022693A" w:rsidRDefault="0022693A" w:rsidP="0022693A">
            <w:r>
              <w:rPr>
                <w:sz w:val="16"/>
              </w:rPr>
              <w:t>Sì</w:t>
            </w:r>
          </w:p>
        </w:tc>
        <w:tc>
          <w:tcPr>
            <w:tcW w:w="751" w:type="dxa"/>
          </w:tcPr>
          <w:p w14:paraId="2E3268C6" w14:textId="3EFE7E23" w:rsidR="0022693A" w:rsidRDefault="0022693A" w:rsidP="0022693A">
            <w:r>
              <w:rPr>
                <w:sz w:val="16"/>
              </w:rPr>
              <w:t>in parte</w:t>
            </w:r>
          </w:p>
        </w:tc>
        <w:tc>
          <w:tcPr>
            <w:tcW w:w="615" w:type="dxa"/>
          </w:tcPr>
          <w:p w14:paraId="5EEA2E39" w14:textId="4439EA05" w:rsidR="0022693A" w:rsidRDefault="0022693A" w:rsidP="0022693A">
            <w:r>
              <w:rPr>
                <w:sz w:val="16"/>
              </w:rPr>
              <w:t>No</w:t>
            </w:r>
          </w:p>
        </w:tc>
      </w:tr>
      <w:tr w:rsidR="0027053D" w14:paraId="7C40D4EB" w14:textId="77777777" w:rsidTr="00CA01EF">
        <w:trPr>
          <w:trHeight w:val="31"/>
        </w:trPr>
        <w:tc>
          <w:tcPr>
            <w:tcW w:w="567" w:type="dxa"/>
          </w:tcPr>
          <w:p w14:paraId="07A2E6F4" w14:textId="118AB314" w:rsidR="0027053D" w:rsidRDefault="0027053D" w:rsidP="00CA01EF">
            <w:r>
              <w:t>8.</w:t>
            </w:r>
          </w:p>
        </w:tc>
        <w:tc>
          <w:tcPr>
            <w:tcW w:w="6667" w:type="dxa"/>
          </w:tcPr>
          <w:p w14:paraId="69F11D21" w14:textId="6349F4AA" w:rsidR="0027053D" w:rsidRDefault="004B5C71" w:rsidP="00CA01EF">
            <w:pPr>
              <w:ind w:right="-105"/>
            </w:pPr>
            <w:r>
              <w:t>Il gruppo di gioco dispone delle informazioni relative all'assicurazione malattia e infortuni di ogni bambino?</w:t>
            </w:r>
          </w:p>
        </w:tc>
        <w:tc>
          <w:tcPr>
            <w:tcW w:w="746" w:type="dxa"/>
          </w:tcPr>
          <w:p w14:paraId="61F772CC" w14:textId="77777777" w:rsidR="0027053D" w:rsidRDefault="0027053D" w:rsidP="00CA01EF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EF79EC">
              <w:fldChar w:fldCharType="separate"/>
            </w:r>
            <w:r>
              <w:fldChar w:fldCharType="end"/>
            </w:r>
          </w:p>
        </w:tc>
        <w:tc>
          <w:tcPr>
            <w:tcW w:w="751" w:type="dxa"/>
          </w:tcPr>
          <w:p w14:paraId="6CFBE6F4" w14:textId="77777777" w:rsidR="0027053D" w:rsidRDefault="0027053D" w:rsidP="00CA01EF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EF79EC">
              <w:fldChar w:fldCharType="separate"/>
            </w:r>
            <w:r>
              <w:fldChar w:fldCharType="end"/>
            </w:r>
          </w:p>
        </w:tc>
        <w:tc>
          <w:tcPr>
            <w:tcW w:w="615" w:type="dxa"/>
          </w:tcPr>
          <w:p w14:paraId="16D81F98" w14:textId="77777777" w:rsidR="0027053D" w:rsidRDefault="0027053D" w:rsidP="00CA01EF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EF79EC">
              <w:fldChar w:fldCharType="separate"/>
            </w:r>
            <w:r>
              <w:fldChar w:fldCharType="end"/>
            </w:r>
          </w:p>
        </w:tc>
      </w:tr>
      <w:tr w:rsidR="00CA01EF" w14:paraId="558D5634" w14:textId="77777777" w:rsidTr="00CA01EF">
        <w:trPr>
          <w:trHeight w:val="31"/>
        </w:trPr>
        <w:tc>
          <w:tcPr>
            <w:tcW w:w="567" w:type="dxa"/>
          </w:tcPr>
          <w:p w14:paraId="501B683B" w14:textId="77777777" w:rsidR="00CA01EF" w:rsidRDefault="00CA01EF" w:rsidP="00CA01EF">
            <w:r>
              <w:t>9.</w:t>
            </w:r>
          </w:p>
        </w:tc>
        <w:tc>
          <w:tcPr>
            <w:tcW w:w="6667" w:type="dxa"/>
          </w:tcPr>
          <w:p w14:paraId="467A77ED" w14:textId="273C1BB7" w:rsidR="00CA01EF" w:rsidRDefault="004B5C71" w:rsidP="00CA01EF">
            <w:r>
              <w:t>Il gruppo di gioco dispone delle informazioni relative all'assicurazione di responsabilità civile privata di ogni bambino?</w:t>
            </w:r>
          </w:p>
        </w:tc>
        <w:tc>
          <w:tcPr>
            <w:tcW w:w="746" w:type="dxa"/>
          </w:tcPr>
          <w:p w14:paraId="6357866D" w14:textId="77777777" w:rsidR="00CA01EF" w:rsidRDefault="00CA01EF" w:rsidP="00CA01EF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EF79EC">
              <w:fldChar w:fldCharType="separate"/>
            </w:r>
            <w:r>
              <w:fldChar w:fldCharType="end"/>
            </w:r>
          </w:p>
        </w:tc>
        <w:tc>
          <w:tcPr>
            <w:tcW w:w="751" w:type="dxa"/>
          </w:tcPr>
          <w:p w14:paraId="2FCD00CE" w14:textId="77777777" w:rsidR="00CA01EF" w:rsidRDefault="00CA01EF" w:rsidP="00CA01EF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EF79EC">
              <w:fldChar w:fldCharType="separate"/>
            </w:r>
            <w:r>
              <w:fldChar w:fldCharType="end"/>
            </w:r>
          </w:p>
        </w:tc>
        <w:tc>
          <w:tcPr>
            <w:tcW w:w="615" w:type="dxa"/>
          </w:tcPr>
          <w:p w14:paraId="66A4A651" w14:textId="77777777" w:rsidR="00CA01EF" w:rsidRDefault="00CA01EF" w:rsidP="00CA01EF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EF79EC">
              <w:fldChar w:fldCharType="separate"/>
            </w:r>
            <w:r>
              <w:fldChar w:fldCharType="end"/>
            </w:r>
          </w:p>
        </w:tc>
      </w:tr>
      <w:tr w:rsidR="00317EB7" w14:paraId="1F1ED6C0" w14:textId="77777777" w:rsidTr="00CA01EF">
        <w:trPr>
          <w:trHeight w:val="31"/>
        </w:trPr>
        <w:tc>
          <w:tcPr>
            <w:tcW w:w="567" w:type="dxa"/>
          </w:tcPr>
          <w:p w14:paraId="707D6DE8" w14:textId="5975F75D" w:rsidR="00317EB7" w:rsidRDefault="00317EB7" w:rsidP="00CA01EF">
            <w:r>
              <w:t>10.</w:t>
            </w:r>
          </w:p>
        </w:tc>
        <w:tc>
          <w:tcPr>
            <w:tcW w:w="6667" w:type="dxa"/>
          </w:tcPr>
          <w:p w14:paraId="58E0DE82" w14:textId="47FFFBEB" w:rsidR="00317EB7" w:rsidRDefault="004B5C71" w:rsidP="00CA01EF">
            <w:r>
              <w:t>Il gruppo di gioco tiene un elenco delle presenze?</w:t>
            </w:r>
          </w:p>
        </w:tc>
        <w:tc>
          <w:tcPr>
            <w:tcW w:w="746" w:type="dxa"/>
          </w:tcPr>
          <w:p w14:paraId="45C5112B" w14:textId="77777777" w:rsidR="00317EB7" w:rsidRDefault="00317EB7" w:rsidP="00CA01EF">
            <w:pPr>
              <w:rPr>
                <w:sz w:val="16"/>
                <w:szCs w:val="16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EF79EC">
              <w:fldChar w:fldCharType="separate"/>
            </w:r>
            <w:r>
              <w:fldChar w:fldCharType="end"/>
            </w:r>
          </w:p>
        </w:tc>
        <w:tc>
          <w:tcPr>
            <w:tcW w:w="751" w:type="dxa"/>
          </w:tcPr>
          <w:p w14:paraId="343086B3" w14:textId="77777777" w:rsidR="00317EB7" w:rsidRDefault="00317EB7" w:rsidP="00CA01EF">
            <w:pPr>
              <w:rPr>
                <w:sz w:val="16"/>
                <w:szCs w:val="16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EF79EC">
              <w:fldChar w:fldCharType="separate"/>
            </w:r>
            <w:r>
              <w:fldChar w:fldCharType="end"/>
            </w:r>
          </w:p>
        </w:tc>
        <w:tc>
          <w:tcPr>
            <w:tcW w:w="615" w:type="dxa"/>
          </w:tcPr>
          <w:p w14:paraId="44AC3FF8" w14:textId="77777777" w:rsidR="00317EB7" w:rsidRDefault="00317EB7" w:rsidP="00CA01EF">
            <w:pPr>
              <w:rPr>
                <w:sz w:val="16"/>
                <w:szCs w:val="16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EF79EC">
              <w:fldChar w:fldCharType="separate"/>
            </w:r>
            <w:r>
              <w:fldChar w:fldCharType="end"/>
            </w:r>
          </w:p>
        </w:tc>
      </w:tr>
      <w:tr w:rsidR="00317EB7" w14:paraId="43A5436B" w14:textId="77777777" w:rsidTr="00CA01EF">
        <w:trPr>
          <w:trHeight w:val="31"/>
        </w:trPr>
        <w:tc>
          <w:tcPr>
            <w:tcW w:w="567" w:type="dxa"/>
          </w:tcPr>
          <w:p w14:paraId="50E716D5" w14:textId="0B375D7F" w:rsidR="00317EB7" w:rsidRDefault="00317EB7" w:rsidP="00CA01EF">
            <w:r>
              <w:t>11.</w:t>
            </w:r>
          </w:p>
        </w:tc>
        <w:tc>
          <w:tcPr>
            <w:tcW w:w="6667" w:type="dxa"/>
          </w:tcPr>
          <w:p w14:paraId="2E0CF4AF" w14:textId="4270484D" w:rsidR="00317EB7" w:rsidRDefault="004B5C71" w:rsidP="00CA01EF">
            <w:r>
              <w:t>Il gruppo di gioco rispetta gli orari di assistenza per ogni bambino?</w:t>
            </w:r>
          </w:p>
        </w:tc>
        <w:tc>
          <w:tcPr>
            <w:tcW w:w="746" w:type="dxa"/>
          </w:tcPr>
          <w:p w14:paraId="42139ADE" w14:textId="7D6AF5C0" w:rsidR="00317EB7" w:rsidRDefault="00317EB7" w:rsidP="00CA01EF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EF79EC">
              <w:fldChar w:fldCharType="separate"/>
            </w:r>
            <w:r>
              <w:fldChar w:fldCharType="end"/>
            </w:r>
          </w:p>
        </w:tc>
        <w:tc>
          <w:tcPr>
            <w:tcW w:w="751" w:type="dxa"/>
          </w:tcPr>
          <w:p w14:paraId="05290075" w14:textId="0B62B5F2" w:rsidR="00317EB7" w:rsidRDefault="00317EB7" w:rsidP="00CA01EF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EF79EC">
              <w:fldChar w:fldCharType="separate"/>
            </w:r>
            <w:r>
              <w:fldChar w:fldCharType="end"/>
            </w:r>
          </w:p>
        </w:tc>
        <w:tc>
          <w:tcPr>
            <w:tcW w:w="615" w:type="dxa"/>
          </w:tcPr>
          <w:p w14:paraId="110338C3" w14:textId="64EACDAB" w:rsidR="00317EB7" w:rsidRDefault="00317EB7" w:rsidP="00CA01EF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EF79EC">
              <w:fldChar w:fldCharType="separate"/>
            </w:r>
            <w:r>
              <w:fldChar w:fldCharType="end"/>
            </w:r>
          </w:p>
        </w:tc>
      </w:tr>
    </w:tbl>
    <w:p w14:paraId="331541C3" w14:textId="5C23312F" w:rsidR="00CA01EF" w:rsidRDefault="00CA01EF"/>
    <w:p w14:paraId="4D22AED7" w14:textId="77777777" w:rsidR="00CA01EF" w:rsidRDefault="00CA01EF"/>
    <w:tbl>
      <w:tblPr>
        <w:tblStyle w:val="Tabellenraster"/>
        <w:tblpPr w:leftFromText="141" w:rightFromText="141" w:vertAnchor="text" w:tblpX="-142" w:tblpY="1"/>
        <w:tblOverlap w:val="never"/>
        <w:tblW w:w="93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67"/>
        <w:gridCol w:w="6667"/>
        <w:gridCol w:w="746"/>
        <w:gridCol w:w="751"/>
        <w:gridCol w:w="615"/>
      </w:tblGrid>
      <w:tr w:rsidR="00317EB7" w14:paraId="5BFF45D4" w14:textId="77777777" w:rsidTr="00226939">
        <w:trPr>
          <w:trHeight w:val="804"/>
        </w:trPr>
        <w:tc>
          <w:tcPr>
            <w:tcW w:w="567" w:type="dxa"/>
          </w:tcPr>
          <w:p w14:paraId="29ACB3DF" w14:textId="77777777" w:rsidR="00317EB7" w:rsidRPr="00225860" w:rsidRDefault="00317EB7" w:rsidP="00226939">
            <w:pPr>
              <w:rPr>
                <w:b/>
                <w:i/>
              </w:rPr>
            </w:pPr>
          </w:p>
        </w:tc>
        <w:tc>
          <w:tcPr>
            <w:tcW w:w="6667" w:type="dxa"/>
            <w:shd w:val="clear" w:color="auto" w:fill="auto"/>
          </w:tcPr>
          <w:p w14:paraId="7D214C6D" w14:textId="4C63BF3F" w:rsidR="00317EB7" w:rsidRPr="001F7D9A" w:rsidRDefault="00317EB7" w:rsidP="00226939">
            <w:pPr>
              <w:rPr>
                <w:b/>
                <w:i/>
              </w:rPr>
            </w:pPr>
            <w:r>
              <w:rPr>
                <w:b/>
                <w:i/>
              </w:rPr>
              <w:t>Bambini e professionalità</w:t>
            </w:r>
          </w:p>
        </w:tc>
        <w:tc>
          <w:tcPr>
            <w:tcW w:w="746" w:type="dxa"/>
          </w:tcPr>
          <w:p w14:paraId="017DF926" w14:textId="72058479" w:rsidR="00317EB7" w:rsidRDefault="00317EB7" w:rsidP="00226939">
            <w:r>
              <w:rPr>
                <w:sz w:val="16"/>
              </w:rPr>
              <w:t>Sì</w:t>
            </w:r>
          </w:p>
        </w:tc>
        <w:tc>
          <w:tcPr>
            <w:tcW w:w="751" w:type="dxa"/>
          </w:tcPr>
          <w:p w14:paraId="58CBCA8B" w14:textId="58B80A78" w:rsidR="00317EB7" w:rsidRDefault="00317EB7" w:rsidP="00226939">
            <w:r>
              <w:rPr>
                <w:sz w:val="16"/>
              </w:rPr>
              <w:t>in parte</w:t>
            </w:r>
          </w:p>
        </w:tc>
        <w:tc>
          <w:tcPr>
            <w:tcW w:w="615" w:type="dxa"/>
          </w:tcPr>
          <w:p w14:paraId="1D2628FD" w14:textId="277688D1" w:rsidR="00317EB7" w:rsidRDefault="00317EB7" w:rsidP="00226939">
            <w:r>
              <w:rPr>
                <w:sz w:val="16"/>
              </w:rPr>
              <w:t>No</w:t>
            </w:r>
          </w:p>
        </w:tc>
      </w:tr>
      <w:tr w:rsidR="00317EB7" w14:paraId="45D443EE" w14:textId="77777777" w:rsidTr="00226939">
        <w:trPr>
          <w:trHeight w:val="397"/>
        </w:trPr>
        <w:tc>
          <w:tcPr>
            <w:tcW w:w="567" w:type="dxa"/>
          </w:tcPr>
          <w:p w14:paraId="1CFF30F3" w14:textId="4F0DE06D" w:rsidR="00317EB7" w:rsidRDefault="00317EB7" w:rsidP="00226939">
            <w:r>
              <w:t>12.</w:t>
            </w:r>
          </w:p>
        </w:tc>
        <w:tc>
          <w:tcPr>
            <w:tcW w:w="6667" w:type="dxa"/>
          </w:tcPr>
          <w:p w14:paraId="6B26C0A3" w14:textId="68923967" w:rsidR="00317EB7" w:rsidRDefault="00317EB7" w:rsidP="00F40EE5">
            <w:r>
              <w:t>I principi pedagogici sono rispettati conformemente alle raccomandazioni?</w:t>
            </w:r>
          </w:p>
        </w:tc>
        <w:tc>
          <w:tcPr>
            <w:tcW w:w="746" w:type="dxa"/>
          </w:tcPr>
          <w:p w14:paraId="48B91943" w14:textId="77777777" w:rsidR="00317EB7" w:rsidRDefault="00317EB7" w:rsidP="00226939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EF79EC">
              <w:fldChar w:fldCharType="separate"/>
            </w:r>
            <w:r>
              <w:fldChar w:fldCharType="end"/>
            </w:r>
          </w:p>
        </w:tc>
        <w:tc>
          <w:tcPr>
            <w:tcW w:w="751" w:type="dxa"/>
          </w:tcPr>
          <w:p w14:paraId="000AF67C" w14:textId="77777777" w:rsidR="00317EB7" w:rsidRDefault="00317EB7" w:rsidP="00226939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EF79EC">
              <w:fldChar w:fldCharType="separate"/>
            </w:r>
            <w:r>
              <w:fldChar w:fldCharType="end"/>
            </w:r>
          </w:p>
        </w:tc>
        <w:tc>
          <w:tcPr>
            <w:tcW w:w="615" w:type="dxa"/>
          </w:tcPr>
          <w:p w14:paraId="3F9EB00A" w14:textId="77777777" w:rsidR="00317EB7" w:rsidRDefault="00317EB7" w:rsidP="00226939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EF79EC">
              <w:fldChar w:fldCharType="separate"/>
            </w:r>
            <w:r>
              <w:fldChar w:fldCharType="end"/>
            </w:r>
          </w:p>
        </w:tc>
      </w:tr>
      <w:tr w:rsidR="00317EB7" w14:paraId="492705FF" w14:textId="77777777" w:rsidTr="00226939">
        <w:trPr>
          <w:trHeight w:val="397"/>
        </w:trPr>
        <w:tc>
          <w:tcPr>
            <w:tcW w:w="567" w:type="dxa"/>
          </w:tcPr>
          <w:p w14:paraId="43F8F5CF" w14:textId="510BAA43" w:rsidR="00317EB7" w:rsidRDefault="00317EB7" w:rsidP="00226939">
            <w:r>
              <w:t>13.</w:t>
            </w:r>
          </w:p>
        </w:tc>
        <w:tc>
          <w:tcPr>
            <w:tcW w:w="6667" w:type="dxa"/>
          </w:tcPr>
          <w:p w14:paraId="7B3ECFD5" w14:textId="0D11D436" w:rsidR="00317EB7" w:rsidRDefault="00317EB7" w:rsidP="00F40EE5">
            <w:r>
              <w:t>Le misure di sicurezza sono rispettate conformemente alle raccomandazioni?</w:t>
            </w:r>
          </w:p>
        </w:tc>
        <w:tc>
          <w:tcPr>
            <w:tcW w:w="746" w:type="dxa"/>
          </w:tcPr>
          <w:p w14:paraId="33B81E6F" w14:textId="77777777" w:rsidR="00317EB7" w:rsidRDefault="00317EB7" w:rsidP="00226939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EF79EC">
              <w:fldChar w:fldCharType="separate"/>
            </w:r>
            <w:r>
              <w:fldChar w:fldCharType="end"/>
            </w:r>
          </w:p>
        </w:tc>
        <w:tc>
          <w:tcPr>
            <w:tcW w:w="751" w:type="dxa"/>
          </w:tcPr>
          <w:p w14:paraId="39744C23" w14:textId="77777777" w:rsidR="00317EB7" w:rsidRDefault="00317EB7" w:rsidP="00226939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EF79EC">
              <w:fldChar w:fldCharType="separate"/>
            </w:r>
            <w:r>
              <w:fldChar w:fldCharType="end"/>
            </w:r>
          </w:p>
        </w:tc>
        <w:tc>
          <w:tcPr>
            <w:tcW w:w="615" w:type="dxa"/>
          </w:tcPr>
          <w:p w14:paraId="3D999CF4" w14:textId="77777777" w:rsidR="00317EB7" w:rsidRDefault="00317EB7" w:rsidP="00226939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EF79EC">
              <w:fldChar w:fldCharType="separate"/>
            </w:r>
            <w:r>
              <w:fldChar w:fldCharType="end"/>
            </w:r>
          </w:p>
        </w:tc>
      </w:tr>
      <w:tr w:rsidR="00317EB7" w14:paraId="001ADB6A" w14:textId="77777777" w:rsidTr="00226939">
        <w:trPr>
          <w:trHeight w:val="602"/>
        </w:trPr>
        <w:tc>
          <w:tcPr>
            <w:tcW w:w="567" w:type="dxa"/>
          </w:tcPr>
          <w:p w14:paraId="711EAC13" w14:textId="06DF7A84" w:rsidR="00317EB7" w:rsidRDefault="00317EB7" w:rsidP="00226939">
            <w:r>
              <w:t>14.</w:t>
            </w:r>
          </w:p>
        </w:tc>
        <w:tc>
          <w:tcPr>
            <w:tcW w:w="6667" w:type="dxa"/>
          </w:tcPr>
          <w:p w14:paraId="4D4E813A" w14:textId="246145A1" w:rsidR="00317EB7" w:rsidRDefault="00317EB7" w:rsidP="00D60D9F">
            <w:r>
              <w:t>Se è disponibile un'area di gioco esterna: questa è sicura e delimitata chiaramente per i bambini?</w:t>
            </w:r>
          </w:p>
        </w:tc>
        <w:tc>
          <w:tcPr>
            <w:tcW w:w="746" w:type="dxa"/>
          </w:tcPr>
          <w:p w14:paraId="57C079BE" w14:textId="47230930" w:rsidR="00317EB7" w:rsidRDefault="00317EB7" w:rsidP="00226939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EF79EC">
              <w:fldChar w:fldCharType="separate"/>
            </w:r>
            <w:r>
              <w:fldChar w:fldCharType="end"/>
            </w:r>
          </w:p>
        </w:tc>
        <w:tc>
          <w:tcPr>
            <w:tcW w:w="751" w:type="dxa"/>
          </w:tcPr>
          <w:p w14:paraId="0E0B488A" w14:textId="262462B6" w:rsidR="00317EB7" w:rsidRDefault="00317EB7" w:rsidP="00226939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EF79EC">
              <w:fldChar w:fldCharType="separate"/>
            </w:r>
            <w:r>
              <w:fldChar w:fldCharType="end"/>
            </w:r>
          </w:p>
        </w:tc>
        <w:tc>
          <w:tcPr>
            <w:tcW w:w="615" w:type="dxa"/>
          </w:tcPr>
          <w:p w14:paraId="61EA99CB" w14:textId="5CEBA5A6" w:rsidR="00317EB7" w:rsidRDefault="00317EB7" w:rsidP="00226939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EF79EC">
              <w:fldChar w:fldCharType="separate"/>
            </w:r>
            <w:r>
              <w:fldChar w:fldCharType="end"/>
            </w:r>
          </w:p>
        </w:tc>
      </w:tr>
      <w:tr w:rsidR="00317EB7" w14:paraId="3098F52D" w14:textId="77777777" w:rsidTr="00226939">
        <w:trPr>
          <w:trHeight w:val="602"/>
        </w:trPr>
        <w:tc>
          <w:tcPr>
            <w:tcW w:w="567" w:type="dxa"/>
          </w:tcPr>
          <w:p w14:paraId="0FA491FA" w14:textId="690776CD" w:rsidR="00317EB7" w:rsidRDefault="00317EB7" w:rsidP="00226939">
            <w:r>
              <w:t>15.</w:t>
            </w:r>
          </w:p>
        </w:tc>
        <w:tc>
          <w:tcPr>
            <w:tcW w:w="6667" w:type="dxa"/>
          </w:tcPr>
          <w:p w14:paraId="4F2A3502" w14:textId="32E4C92D" w:rsidR="00317EB7" w:rsidRDefault="00317EB7" w:rsidP="00D60D9F">
            <w:r>
              <w:t>I bambini vengono affidati solo a persone autorizzate ad accompagnarli a casa (indicate per iscritto)?</w:t>
            </w:r>
          </w:p>
        </w:tc>
        <w:tc>
          <w:tcPr>
            <w:tcW w:w="746" w:type="dxa"/>
          </w:tcPr>
          <w:p w14:paraId="214065FF" w14:textId="412A111C" w:rsidR="00317EB7" w:rsidRDefault="00317EB7" w:rsidP="00226939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EF79EC">
              <w:fldChar w:fldCharType="separate"/>
            </w:r>
            <w:r>
              <w:fldChar w:fldCharType="end"/>
            </w:r>
          </w:p>
        </w:tc>
        <w:tc>
          <w:tcPr>
            <w:tcW w:w="751" w:type="dxa"/>
          </w:tcPr>
          <w:p w14:paraId="3E959A10" w14:textId="05DF3040" w:rsidR="00317EB7" w:rsidRDefault="00317EB7" w:rsidP="00226939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EF79EC">
              <w:fldChar w:fldCharType="separate"/>
            </w:r>
            <w:r>
              <w:fldChar w:fldCharType="end"/>
            </w:r>
          </w:p>
        </w:tc>
        <w:tc>
          <w:tcPr>
            <w:tcW w:w="615" w:type="dxa"/>
          </w:tcPr>
          <w:p w14:paraId="0C443B05" w14:textId="5E4AA8E4" w:rsidR="00317EB7" w:rsidRDefault="00317EB7" w:rsidP="00226939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EF79EC">
              <w:fldChar w:fldCharType="separate"/>
            </w:r>
            <w:r>
              <w:fldChar w:fldCharType="end"/>
            </w:r>
          </w:p>
        </w:tc>
      </w:tr>
      <w:tr w:rsidR="00317EB7" w14:paraId="040D035A" w14:textId="77777777" w:rsidTr="00226939">
        <w:trPr>
          <w:trHeight w:val="397"/>
        </w:trPr>
        <w:tc>
          <w:tcPr>
            <w:tcW w:w="567" w:type="dxa"/>
          </w:tcPr>
          <w:p w14:paraId="64CD7069" w14:textId="68D4F5C0" w:rsidR="00317EB7" w:rsidRDefault="00317EB7" w:rsidP="00226939">
            <w:r>
              <w:t>16.</w:t>
            </w:r>
          </w:p>
        </w:tc>
        <w:tc>
          <w:tcPr>
            <w:tcW w:w="6667" w:type="dxa"/>
          </w:tcPr>
          <w:p w14:paraId="791DDACE" w14:textId="00AAF9F3" w:rsidR="00317EB7" w:rsidRDefault="00317EB7" w:rsidP="00226939">
            <w:r>
              <w:t>Il gruppo di gioco dispone di una piccola farmacia?</w:t>
            </w:r>
          </w:p>
        </w:tc>
        <w:tc>
          <w:tcPr>
            <w:tcW w:w="746" w:type="dxa"/>
          </w:tcPr>
          <w:p w14:paraId="09600281" w14:textId="77777777" w:rsidR="00317EB7" w:rsidRDefault="00317EB7" w:rsidP="00226939">
            <w:pPr>
              <w:rPr>
                <w:sz w:val="16"/>
                <w:szCs w:val="16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EF79EC">
              <w:fldChar w:fldCharType="separate"/>
            </w:r>
            <w:r>
              <w:fldChar w:fldCharType="end"/>
            </w:r>
          </w:p>
        </w:tc>
        <w:tc>
          <w:tcPr>
            <w:tcW w:w="751" w:type="dxa"/>
          </w:tcPr>
          <w:p w14:paraId="434CD778" w14:textId="77777777" w:rsidR="00317EB7" w:rsidRDefault="00317EB7" w:rsidP="00226939">
            <w:pPr>
              <w:rPr>
                <w:sz w:val="16"/>
                <w:szCs w:val="16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EF79EC">
              <w:fldChar w:fldCharType="separate"/>
            </w:r>
            <w:r>
              <w:fldChar w:fldCharType="end"/>
            </w:r>
          </w:p>
        </w:tc>
        <w:tc>
          <w:tcPr>
            <w:tcW w:w="615" w:type="dxa"/>
          </w:tcPr>
          <w:p w14:paraId="75F2F0CE" w14:textId="77777777" w:rsidR="00317EB7" w:rsidRDefault="00317EB7" w:rsidP="00226939">
            <w:pPr>
              <w:rPr>
                <w:sz w:val="16"/>
                <w:szCs w:val="16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EF79EC">
              <w:fldChar w:fldCharType="separate"/>
            </w:r>
            <w:r>
              <w:fldChar w:fldCharType="end"/>
            </w:r>
          </w:p>
        </w:tc>
      </w:tr>
      <w:tr w:rsidR="00317EB7" w14:paraId="630CC386" w14:textId="77777777" w:rsidTr="00226939">
        <w:trPr>
          <w:trHeight w:val="602"/>
        </w:trPr>
        <w:tc>
          <w:tcPr>
            <w:tcW w:w="567" w:type="dxa"/>
          </w:tcPr>
          <w:p w14:paraId="143C7FE2" w14:textId="6E537C98" w:rsidR="00317EB7" w:rsidRDefault="00317EB7" w:rsidP="00226939">
            <w:r>
              <w:t>17.</w:t>
            </w:r>
          </w:p>
        </w:tc>
        <w:tc>
          <w:tcPr>
            <w:tcW w:w="6667" w:type="dxa"/>
          </w:tcPr>
          <w:p w14:paraId="0246588F" w14:textId="385E49A8" w:rsidR="00317EB7" w:rsidRDefault="00317EB7" w:rsidP="00226939">
            <w:r>
              <w:t>I farmaci personali vengono conservati al di fuori della portata dei bambini?</w:t>
            </w:r>
          </w:p>
        </w:tc>
        <w:tc>
          <w:tcPr>
            <w:tcW w:w="746" w:type="dxa"/>
          </w:tcPr>
          <w:p w14:paraId="5FC016A7" w14:textId="77777777" w:rsidR="00317EB7" w:rsidRDefault="00317EB7" w:rsidP="00226939">
            <w:pPr>
              <w:rPr>
                <w:sz w:val="16"/>
                <w:szCs w:val="16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EF79EC">
              <w:fldChar w:fldCharType="separate"/>
            </w:r>
            <w:r>
              <w:fldChar w:fldCharType="end"/>
            </w:r>
          </w:p>
        </w:tc>
        <w:tc>
          <w:tcPr>
            <w:tcW w:w="751" w:type="dxa"/>
          </w:tcPr>
          <w:p w14:paraId="6731E10E" w14:textId="77777777" w:rsidR="00317EB7" w:rsidRDefault="00317EB7" w:rsidP="00226939">
            <w:pPr>
              <w:rPr>
                <w:sz w:val="16"/>
                <w:szCs w:val="16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EF79EC">
              <w:fldChar w:fldCharType="separate"/>
            </w:r>
            <w:r>
              <w:fldChar w:fldCharType="end"/>
            </w:r>
          </w:p>
        </w:tc>
        <w:tc>
          <w:tcPr>
            <w:tcW w:w="615" w:type="dxa"/>
          </w:tcPr>
          <w:p w14:paraId="7F93C580" w14:textId="77777777" w:rsidR="00317EB7" w:rsidRDefault="00317EB7" w:rsidP="00226939">
            <w:pPr>
              <w:rPr>
                <w:sz w:val="16"/>
                <w:szCs w:val="16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EF79EC">
              <w:fldChar w:fldCharType="separate"/>
            </w:r>
            <w:r>
              <w:fldChar w:fldCharType="end"/>
            </w:r>
          </w:p>
        </w:tc>
      </w:tr>
      <w:tr w:rsidR="00317EB7" w14:paraId="759D0569" w14:textId="77777777" w:rsidTr="00226939">
        <w:trPr>
          <w:trHeight w:val="602"/>
        </w:trPr>
        <w:tc>
          <w:tcPr>
            <w:tcW w:w="567" w:type="dxa"/>
          </w:tcPr>
          <w:p w14:paraId="3700D375" w14:textId="20F0B866" w:rsidR="00317EB7" w:rsidRDefault="00317EB7" w:rsidP="00226939">
            <w:r>
              <w:t>18.</w:t>
            </w:r>
          </w:p>
        </w:tc>
        <w:tc>
          <w:tcPr>
            <w:tcW w:w="6667" w:type="dxa"/>
          </w:tcPr>
          <w:p w14:paraId="42F85342" w14:textId="7002D060" w:rsidR="00317EB7" w:rsidRDefault="00317EB7" w:rsidP="00226939">
            <w:r>
              <w:t>Vengono rilevate eventuali esigenze particolari relativa alla salute dei bambini (ad es. allergie)?</w:t>
            </w:r>
          </w:p>
        </w:tc>
        <w:tc>
          <w:tcPr>
            <w:tcW w:w="746" w:type="dxa"/>
          </w:tcPr>
          <w:p w14:paraId="4B9EE869" w14:textId="482F741D" w:rsidR="00317EB7" w:rsidRDefault="00317EB7" w:rsidP="00226939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EF79EC">
              <w:fldChar w:fldCharType="separate"/>
            </w:r>
            <w:r>
              <w:fldChar w:fldCharType="end"/>
            </w:r>
          </w:p>
        </w:tc>
        <w:tc>
          <w:tcPr>
            <w:tcW w:w="751" w:type="dxa"/>
          </w:tcPr>
          <w:p w14:paraId="2A46F164" w14:textId="5F864DE8" w:rsidR="00317EB7" w:rsidRDefault="00317EB7" w:rsidP="00226939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EF79EC">
              <w:fldChar w:fldCharType="separate"/>
            </w:r>
            <w:r>
              <w:fldChar w:fldCharType="end"/>
            </w:r>
          </w:p>
        </w:tc>
        <w:tc>
          <w:tcPr>
            <w:tcW w:w="615" w:type="dxa"/>
          </w:tcPr>
          <w:p w14:paraId="7EA75CB8" w14:textId="3E67A129" w:rsidR="00317EB7" w:rsidRDefault="00317EB7" w:rsidP="00226939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EF79EC">
              <w:fldChar w:fldCharType="separate"/>
            </w:r>
            <w:r>
              <w:fldChar w:fldCharType="end"/>
            </w:r>
          </w:p>
        </w:tc>
      </w:tr>
      <w:tr w:rsidR="00317EB7" w14:paraId="667B7334" w14:textId="77777777" w:rsidTr="00226939">
        <w:trPr>
          <w:trHeight w:val="417"/>
        </w:trPr>
        <w:tc>
          <w:tcPr>
            <w:tcW w:w="567" w:type="dxa"/>
          </w:tcPr>
          <w:p w14:paraId="30E57D97" w14:textId="3D240221" w:rsidR="00317EB7" w:rsidRDefault="00317EB7" w:rsidP="00226939">
            <w:r>
              <w:t>19.</w:t>
            </w:r>
          </w:p>
        </w:tc>
        <w:tc>
          <w:tcPr>
            <w:tcW w:w="6667" w:type="dxa"/>
          </w:tcPr>
          <w:p w14:paraId="1A30040F" w14:textId="35BD0E97" w:rsidR="00317EB7" w:rsidRDefault="00317EB7" w:rsidP="00226939">
            <w:r>
              <w:t>Il gruppo di gioco ha stabilito come gestire i bambini che soffrono di malattie acute?</w:t>
            </w:r>
          </w:p>
        </w:tc>
        <w:tc>
          <w:tcPr>
            <w:tcW w:w="746" w:type="dxa"/>
          </w:tcPr>
          <w:p w14:paraId="3F186BB9" w14:textId="31D6A62B" w:rsidR="00317EB7" w:rsidRDefault="00317EB7" w:rsidP="00226939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EF79EC">
              <w:fldChar w:fldCharType="separate"/>
            </w:r>
            <w:r>
              <w:fldChar w:fldCharType="end"/>
            </w:r>
          </w:p>
        </w:tc>
        <w:tc>
          <w:tcPr>
            <w:tcW w:w="751" w:type="dxa"/>
          </w:tcPr>
          <w:p w14:paraId="26E95B7F" w14:textId="12B18EF9" w:rsidR="00317EB7" w:rsidRDefault="00317EB7" w:rsidP="00226939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EF79EC">
              <w:fldChar w:fldCharType="separate"/>
            </w:r>
            <w:r>
              <w:fldChar w:fldCharType="end"/>
            </w:r>
          </w:p>
        </w:tc>
        <w:tc>
          <w:tcPr>
            <w:tcW w:w="615" w:type="dxa"/>
          </w:tcPr>
          <w:p w14:paraId="6167CEF5" w14:textId="40C6A7A5" w:rsidR="00317EB7" w:rsidRDefault="00317EB7" w:rsidP="00226939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EF79EC">
              <w:fldChar w:fldCharType="separate"/>
            </w:r>
            <w:r>
              <w:fldChar w:fldCharType="end"/>
            </w:r>
          </w:p>
        </w:tc>
      </w:tr>
      <w:tr w:rsidR="00317EB7" w14:paraId="43777565" w14:textId="77777777" w:rsidTr="00226939">
        <w:trPr>
          <w:trHeight w:val="602"/>
        </w:trPr>
        <w:tc>
          <w:tcPr>
            <w:tcW w:w="567" w:type="dxa"/>
          </w:tcPr>
          <w:p w14:paraId="4C911883" w14:textId="4FBC29A4" w:rsidR="00317EB7" w:rsidRDefault="00317EB7" w:rsidP="00226939">
            <w:r>
              <w:t>20.</w:t>
            </w:r>
          </w:p>
        </w:tc>
        <w:tc>
          <w:tcPr>
            <w:tcW w:w="6667" w:type="dxa"/>
          </w:tcPr>
          <w:p w14:paraId="7BB5C79D" w14:textId="6F0FCF50" w:rsidR="00317EB7" w:rsidRDefault="00317EB7" w:rsidP="00226939">
            <w:r>
              <w:t>È disponibile un elenco con i numeri di telefono d'emergenza compresa una procedura da seguire in caso di emergenze e incidenti?</w:t>
            </w:r>
          </w:p>
        </w:tc>
        <w:tc>
          <w:tcPr>
            <w:tcW w:w="746" w:type="dxa"/>
          </w:tcPr>
          <w:p w14:paraId="07B7CD5F" w14:textId="77777777" w:rsidR="00317EB7" w:rsidRDefault="00317EB7" w:rsidP="00226939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EF79EC">
              <w:fldChar w:fldCharType="separate"/>
            </w:r>
            <w:r>
              <w:fldChar w:fldCharType="end"/>
            </w:r>
          </w:p>
        </w:tc>
        <w:tc>
          <w:tcPr>
            <w:tcW w:w="751" w:type="dxa"/>
          </w:tcPr>
          <w:p w14:paraId="314E6864" w14:textId="77777777" w:rsidR="00317EB7" w:rsidRDefault="00317EB7" w:rsidP="00226939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EF79EC">
              <w:fldChar w:fldCharType="separate"/>
            </w:r>
            <w:r>
              <w:fldChar w:fldCharType="end"/>
            </w:r>
          </w:p>
        </w:tc>
        <w:tc>
          <w:tcPr>
            <w:tcW w:w="615" w:type="dxa"/>
          </w:tcPr>
          <w:p w14:paraId="2807849E" w14:textId="77777777" w:rsidR="00317EB7" w:rsidRDefault="00317EB7" w:rsidP="00226939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EF79EC">
              <w:fldChar w:fldCharType="separate"/>
            </w:r>
            <w:r>
              <w:fldChar w:fldCharType="end"/>
            </w:r>
          </w:p>
        </w:tc>
      </w:tr>
      <w:tr w:rsidR="00317EB7" w14:paraId="50C44DBE" w14:textId="77777777" w:rsidTr="00226939">
        <w:trPr>
          <w:trHeight w:val="602"/>
        </w:trPr>
        <w:tc>
          <w:tcPr>
            <w:tcW w:w="567" w:type="dxa"/>
          </w:tcPr>
          <w:p w14:paraId="6E0646AA" w14:textId="332E06E3" w:rsidR="00317EB7" w:rsidRDefault="00317EB7" w:rsidP="00226939">
            <w:r>
              <w:t>21.</w:t>
            </w:r>
          </w:p>
        </w:tc>
        <w:tc>
          <w:tcPr>
            <w:tcW w:w="6667" w:type="dxa"/>
          </w:tcPr>
          <w:p w14:paraId="5D3030B2" w14:textId="56DB49BA" w:rsidR="00317EB7" w:rsidRDefault="00317EB7" w:rsidP="00226939">
            <w:r>
              <w:t>I collaboratori e i genitori sono stati sensibilizzati riguardo agli spuntini e alle bevande zuccherati?</w:t>
            </w:r>
          </w:p>
        </w:tc>
        <w:tc>
          <w:tcPr>
            <w:tcW w:w="746" w:type="dxa"/>
          </w:tcPr>
          <w:p w14:paraId="1CC917A0" w14:textId="4ACE56A0" w:rsidR="00317EB7" w:rsidRDefault="00317EB7" w:rsidP="00226939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EF79EC">
              <w:fldChar w:fldCharType="separate"/>
            </w:r>
            <w:r>
              <w:fldChar w:fldCharType="end"/>
            </w:r>
          </w:p>
        </w:tc>
        <w:tc>
          <w:tcPr>
            <w:tcW w:w="751" w:type="dxa"/>
          </w:tcPr>
          <w:p w14:paraId="699C0B5F" w14:textId="68DE14CF" w:rsidR="00317EB7" w:rsidRDefault="00317EB7" w:rsidP="00226939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EF79EC">
              <w:fldChar w:fldCharType="separate"/>
            </w:r>
            <w:r>
              <w:fldChar w:fldCharType="end"/>
            </w:r>
          </w:p>
        </w:tc>
        <w:tc>
          <w:tcPr>
            <w:tcW w:w="615" w:type="dxa"/>
          </w:tcPr>
          <w:p w14:paraId="226D28D6" w14:textId="2AD13D7D" w:rsidR="00317EB7" w:rsidRDefault="00317EB7" w:rsidP="00226939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EF79EC">
              <w:fldChar w:fldCharType="separate"/>
            </w:r>
            <w:r>
              <w:fldChar w:fldCharType="end"/>
            </w:r>
          </w:p>
        </w:tc>
      </w:tr>
      <w:tr w:rsidR="00317EB7" w14:paraId="42C775DA" w14:textId="77777777" w:rsidTr="00226939">
        <w:trPr>
          <w:trHeight w:val="602"/>
        </w:trPr>
        <w:tc>
          <w:tcPr>
            <w:tcW w:w="567" w:type="dxa"/>
          </w:tcPr>
          <w:p w14:paraId="693BC276" w14:textId="2963FDA4" w:rsidR="00317EB7" w:rsidRDefault="00317EB7" w:rsidP="00226939">
            <w:r>
              <w:t>22.</w:t>
            </w:r>
          </w:p>
        </w:tc>
        <w:tc>
          <w:tcPr>
            <w:tcW w:w="6667" w:type="dxa"/>
          </w:tcPr>
          <w:p w14:paraId="58DF6EEB" w14:textId="001A54B7" w:rsidR="00317EB7" w:rsidRDefault="00317EB7" w:rsidP="00D60D9F">
            <w:r>
              <w:t>La procedura in caso di sospetto di violazione dell'integrità è stata stabilita per iscritto?</w:t>
            </w:r>
          </w:p>
        </w:tc>
        <w:tc>
          <w:tcPr>
            <w:tcW w:w="746" w:type="dxa"/>
          </w:tcPr>
          <w:p w14:paraId="0EAF154D" w14:textId="77777777" w:rsidR="00317EB7" w:rsidRDefault="00317EB7" w:rsidP="00226939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EF79EC">
              <w:fldChar w:fldCharType="separate"/>
            </w:r>
            <w:r>
              <w:fldChar w:fldCharType="end"/>
            </w:r>
          </w:p>
        </w:tc>
        <w:tc>
          <w:tcPr>
            <w:tcW w:w="751" w:type="dxa"/>
          </w:tcPr>
          <w:p w14:paraId="6DD0DBF9" w14:textId="77777777" w:rsidR="00317EB7" w:rsidRDefault="00317EB7" w:rsidP="00226939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EF79EC">
              <w:fldChar w:fldCharType="separate"/>
            </w:r>
            <w:r>
              <w:fldChar w:fldCharType="end"/>
            </w:r>
          </w:p>
        </w:tc>
        <w:tc>
          <w:tcPr>
            <w:tcW w:w="615" w:type="dxa"/>
          </w:tcPr>
          <w:p w14:paraId="0093D7B9" w14:textId="77777777" w:rsidR="00317EB7" w:rsidRDefault="00317EB7" w:rsidP="00226939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EF79EC">
              <w:fldChar w:fldCharType="separate"/>
            </w:r>
            <w:r>
              <w:fldChar w:fldCharType="end"/>
            </w:r>
          </w:p>
        </w:tc>
      </w:tr>
      <w:tr w:rsidR="00317EB7" w14:paraId="2822086C" w14:textId="77777777" w:rsidTr="00226939">
        <w:trPr>
          <w:trHeight w:val="602"/>
        </w:trPr>
        <w:tc>
          <w:tcPr>
            <w:tcW w:w="567" w:type="dxa"/>
          </w:tcPr>
          <w:p w14:paraId="7D85B508" w14:textId="055F5D9B" w:rsidR="00317EB7" w:rsidRDefault="00317EB7" w:rsidP="00226939">
            <w:r>
              <w:t>23.</w:t>
            </w:r>
          </w:p>
        </w:tc>
        <w:tc>
          <w:tcPr>
            <w:tcW w:w="6667" w:type="dxa"/>
          </w:tcPr>
          <w:p w14:paraId="0F495B0D" w14:textId="5AF1F4C0" w:rsidR="00317EB7" w:rsidRPr="0027053D" w:rsidRDefault="00317EB7" w:rsidP="00226939">
            <w:r>
              <w:t>Vi è la possibilità di fissare un colloquio per i genitori o i detentori dell'autorità parentale?</w:t>
            </w:r>
          </w:p>
        </w:tc>
        <w:tc>
          <w:tcPr>
            <w:tcW w:w="746" w:type="dxa"/>
          </w:tcPr>
          <w:p w14:paraId="0A38C6CA" w14:textId="71CEC95A" w:rsidR="00317EB7" w:rsidRDefault="00317EB7" w:rsidP="00226939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EF79EC">
              <w:fldChar w:fldCharType="separate"/>
            </w:r>
            <w:r>
              <w:fldChar w:fldCharType="end"/>
            </w:r>
          </w:p>
        </w:tc>
        <w:tc>
          <w:tcPr>
            <w:tcW w:w="751" w:type="dxa"/>
          </w:tcPr>
          <w:p w14:paraId="3F2EE390" w14:textId="250F8160" w:rsidR="00317EB7" w:rsidRDefault="00317EB7" w:rsidP="00226939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EF79EC">
              <w:fldChar w:fldCharType="separate"/>
            </w:r>
            <w:r>
              <w:fldChar w:fldCharType="end"/>
            </w:r>
          </w:p>
        </w:tc>
        <w:tc>
          <w:tcPr>
            <w:tcW w:w="615" w:type="dxa"/>
          </w:tcPr>
          <w:p w14:paraId="04DCDD4A" w14:textId="5EE30721" w:rsidR="00317EB7" w:rsidRDefault="00317EB7" w:rsidP="00226939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EF79EC">
              <w:fldChar w:fldCharType="separate"/>
            </w:r>
            <w:r>
              <w:fldChar w:fldCharType="end"/>
            </w:r>
          </w:p>
        </w:tc>
      </w:tr>
    </w:tbl>
    <w:p w14:paraId="6730F779" w14:textId="6A2DFA19" w:rsidR="00226939" w:rsidRDefault="00226939">
      <w:pPr>
        <w:spacing w:after="0"/>
      </w:pPr>
    </w:p>
    <w:p w14:paraId="5714B6EC" w14:textId="00AE828A" w:rsidR="00AE32A7" w:rsidRDefault="00AE32A7" w:rsidP="002D7167">
      <w:pPr>
        <w:spacing w:after="240"/>
      </w:pPr>
    </w:p>
    <w:p w14:paraId="1AD9CC82" w14:textId="77777777" w:rsidR="00EB195C" w:rsidRDefault="00226939" w:rsidP="00EB195C">
      <w:pPr>
        <w:spacing w:after="0"/>
      </w:pPr>
      <w:r>
        <w:t>Desidero adeguare i seguenti punti per rispettare le raccomandazioni:</w:t>
      </w:r>
      <w:r w:rsidR="00EB195C">
        <w:t xml:space="preserve"> </w:t>
      </w:r>
    </w:p>
    <w:p w14:paraId="30874F6D" w14:textId="77777777" w:rsidR="00EB195C" w:rsidRDefault="00EB195C" w:rsidP="00EB195C">
      <w:pPr>
        <w:spacing w:after="240"/>
      </w:pPr>
      <w:r>
        <w:rPr>
          <w:noProof/>
          <w:lang w:val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D52751" wp14:editId="4D520DE4">
                <wp:simplePos x="0" y="0"/>
                <wp:positionH relativeFrom="column">
                  <wp:posOffset>-50470</wp:posOffset>
                </wp:positionH>
                <wp:positionV relativeFrom="paragraph">
                  <wp:posOffset>246126</wp:posOffset>
                </wp:positionV>
                <wp:extent cx="5885815" cy="3599078"/>
                <wp:effectExtent l="0" t="0" r="19685" b="20955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5815" cy="359907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38DF42" w14:textId="77777777" w:rsidR="00EB195C" w:rsidRDefault="00EB195C" w:rsidP="00EB195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D52751" id="Rechteck 1" o:spid="_x0000_s1026" style="position:absolute;margin-left:-3.95pt;margin-top:19.4pt;width:463.45pt;height:28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" filled="f" strokecolor="black [3213]" strokeweight=".5pt">
                <v:textbox>
                  <w:txbxContent>
                    <w:p w14:paraId="4238DF42" w14:textId="77777777" w:rsidR="00EB195C" w:rsidRDefault="00EB195C" w:rsidP="00EB195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51FEC4EA" w14:textId="77777777" w:rsidR="00EB195C" w:rsidRDefault="00EB195C" w:rsidP="00EB195C"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78CEFBE" w14:textId="61704B08" w:rsidR="002C3A83" w:rsidRDefault="002C3A83" w:rsidP="00EB195C">
      <w:pPr>
        <w:spacing w:after="240"/>
      </w:pPr>
    </w:p>
    <w:sectPr w:rsidR="002C3A83" w:rsidSect="00CA01EF">
      <w:headerReference w:type="even" r:id="rId8"/>
      <w:footerReference w:type="default" r:id="rId9"/>
      <w:headerReference w:type="first" r:id="rId10"/>
      <w:footerReference w:type="first" r:id="rId11"/>
      <w:type w:val="continuous"/>
      <w:pgSz w:w="11907" w:h="16840"/>
      <w:pgMar w:top="1276" w:right="1134" w:bottom="1134" w:left="153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BCFE03" w14:textId="77777777" w:rsidR="00EF79EC" w:rsidRDefault="00EF79EC">
      <w:r>
        <w:separator/>
      </w:r>
    </w:p>
    <w:p w14:paraId="38699960" w14:textId="77777777" w:rsidR="00EF79EC" w:rsidRDefault="00EF79EC"/>
  </w:endnote>
  <w:endnote w:type="continuationSeparator" w:id="0">
    <w:p w14:paraId="636C3256" w14:textId="77777777" w:rsidR="00EF79EC" w:rsidRDefault="00EF79EC">
      <w:r>
        <w:continuationSeparator/>
      </w:r>
    </w:p>
    <w:p w14:paraId="48D3FBB0" w14:textId="77777777" w:rsidR="00EF79EC" w:rsidRDefault="00EF79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3"/>
        <w:szCs w:val="13"/>
      </w:rPr>
      <w:id w:val="1482963897"/>
      <w:docPartObj>
        <w:docPartGallery w:val="Page Numbers (Bottom of Page)"/>
        <w:docPartUnique/>
      </w:docPartObj>
    </w:sdtPr>
    <w:sdtEndPr/>
    <w:sdtContent>
      <w:sdt>
        <w:sdtPr>
          <w:rPr>
            <w:sz w:val="13"/>
            <w:szCs w:val="13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FC37A5C" w14:textId="577BC17A" w:rsidR="00F55ED5" w:rsidRPr="0044421F" w:rsidRDefault="002C3A83" w:rsidP="002C3A83">
            <w:pPr>
              <w:pStyle w:val="Fuzeile"/>
              <w:jc w:val="right"/>
              <w:rPr>
                <w:sz w:val="13"/>
                <w:szCs w:val="13"/>
              </w:rPr>
            </w:pPr>
            <w:r w:rsidRPr="0044421F">
              <w:rPr>
                <w:sz w:val="13"/>
              </w:rPr>
              <w:fldChar w:fldCharType="begin"/>
            </w:r>
            <w:r w:rsidRPr="0044421F">
              <w:rPr>
                <w:sz w:val="13"/>
              </w:rPr>
              <w:instrText>PAGE</w:instrText>
            </w:r>
            <w:r w:rsidRPr="0044421F">
              <w:rPr>
                <w:sz w:val="13"/>
              </w:rPr>
              <w:fldChar w:fldCharType="separate"/>
            </w:r>
            <w:r w:rsidR="00EB195C">
              <w:rPr>
                <w:noProof/>
                <w:sz w:val="13"/>
              </w:rPr>
              <w:t>2</w:t>
            </w:r>
            <w:r w:rsidRPr="0044421F">
              <w:rPr>
                <w:sz w:val="13"/>
              </w:rPr>
              <w:fldChar w:fldCharType="end"/>
            </w:r>
            <w:r>
              <w:rPr>
                <w:sz w:val="13"/>
              </w:rPr>
              <w:t xml:space="preserve"> / </w:t>
            </w:r>
            <w:r w:rsidRPr="0044421F">
              <w:rPr>
                <w:sz w:val="13"/>
              </w:rPr>
              <w:fldChar w:fldCharType="begin"/>
            </w:r>
            <w:r w:rsidRPr="0044421F">
              <w:rPr>
                <w:sz w:val="13"/>
              </w:rPr>
              <w:instrText>NUMPAGES</w:instrText>
            </w:r>
            <w:r w:rsidRPr="0044421F">
              <w:rPr>
                <w:sz w:val="13"/>
              </w:rPr>
              <w:fldChar w:fldCharType="separate"/>
            </w:r>
            <w:r w:rsidR="00EB195C">
              <w:rPr>
                <w:noProof/>
                <w:sz w:val="13"/>
              </w:rPr>
              <w:t>3</w:t>
            </w:r>
            <w:r w:rsidRPr="0044421F">
              <w:rPr>
                <w:sz w:val="13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207B4" w14:textId="4674D312" w:rsidR="0044421F" w:rsidRDefault="0044421F">
    <w:pPr>
      <w:pStyle w:val="Fuzeile"/>
    </w:pPr>
  </w:p>
  <w:p w14:paraId="0AD23E79" w14:textId="2DDFF5A2" w:rsidR="0044421F" w:rsidRPr="0044421F" w:rsidRDefault="0044421F">
    <w:pPr>
      <w:pStyle w:val="Fuzeile"/>
      <w:rPr>
        <w:sz w:val="13"/>
        <w:szCs w:val="13"/>
      </w:rPr>
    </w:pPr>
    <w:r>
      <w:rPr>
        <w:sz w:val="13"/>
      </w:rPr>
      <w:t>7001 Coira, Grabenstrasse 8,   Tel. +41 81 257 26 54,   Fax +41 81 257 26 48,   familien@soa.gr.ch,   www.soa.gr.ch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6FE15F" w14:textId="77777777" w:rsidR="00EF79EC" w:rsidRDefault="00EF79EC">
      <w:r>
        <w:separator/>
      </w:r>
    </w:p>
    <w:p w14:paraId="0A25BAC7" w14:textId="77777777" w:rsidR="00EF79EC" w:rsidRDefault="00EF79EC"/>
  </w:footnote>
  <w:footnote w:type="continuationSeparator" w:id="0">
    <w:p w14:paraId="627F4466" w14:textId="77777777" w:rsidR="00EF79EC" w:rsidRDefault="00EF79EC">
      <w:r>
        <w:continuationSeparator/>
      </w:r>
    </w:p>
    <w:p w14:paraId="476FE9DA" w14:textId="77777777" w:rsidR="00EF79EC" w:rsidRDefault="00EF79E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024ADC" w14:textId="77777777" w:rsidR="001707BF" w:rsidRDefault="00F156AB" w:rsidP="00656318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1707BF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0AFECA05" w14:textId="77777777" w:rsidR="001707BF" w:rsidRDefault="001707BF" w:rsidP="00656318">
    <w:pPr>
      <w:ind w:right="360"/>
    </w:pPr>
  </w:p>
  <w:p w14:paraId="6B98CB19" w14:textId="77777777" w:rsidR="001707BF" w:rsidRDefault="001707B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4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1"/>
      <w:gridCol w:w="8291"/>
    </w:tblGrid>
    <w:tr w:rsidR="00E159F0" w:rsidRPr="0041511C" w14:paraId="73382E4F" w14:textId="77777777" w:rsidTr="00C86DA7">
      <w:tc>
        <w:tcPr>
          <w:tcW w:w="921" w:type="dxa"/>
          <w:vAlign w:val="center"/>
        </w:tcPr>
        <w:p w14:paraId="3E6C098F" w14:textId="77777777" w:rsidR="00E159F0" w:rsidRPr="00111A8C" w:rsidRDefault="00EF79EC" w:rsidP="00C86DA7">
          <w:pPr>
            <w:ind w:left="-142" w:firstLine="39"/>
            <w:rPr>
              <w:sz w:val="16"/>
            </w:rPr>
          </w:pPr>
          <w:r>
            <w:rPr>
              <w:sz w:val="16"/>
            </w:rPr>
            <w:object w:dxaOrig="1440" w:dyaOrig="1440" w14:anchorId="43CFDCE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-1.95pt;margin-top:0;width:38.25pt;height:42.75pt;z-index:251660288;mso-position-vertical:bottom" fillcolor="window">
                <v:imagedata r:id="rId1" o:title=""/>
              </v:shape>
              <o:OLEObject Type="Embed" ProgID="Word.Picture.8" ShapeID="_x0000_s2049" DrawAspect="Content" ObjectID="_1739186209" r:id="rId2"/>
            </w:object>
          </w:r>
        </w:p>
      </w:tc>
      <w:tc>
        <w:tcPr>
          <w:tcW w:w="8291" w:type="dxa"/>
          <w:vAlign w:val="center"/>
        </w:tcPr>
        <w:p w14:paraId="51B77629" w14:textId="77777777" w:rsidR="00E159F0" w:rsidRPr="00CA01EF" w:rsidRDefault="00E159F0" w:rsidP="0044421F">
          <w:pPr>
            <w:spacing w:after="100"/>
            <w:ind w:left="71"/>
          </w:pPr>
          <w:r>
            <w:t>Kantonales Sozialamt Graubünden</w:t>
          </w:r>
        </w:p>
        <w:p w14:paraId="063CDA1D" w14:textId="77777777" w:rsidR="00E159F0" w:rsidRPr="00CA01EF" w:rsidRDefault="00E159F0" w:rsidP="0044421F">
          <w:pPr>
            <w:spacing w:after="100"/>
            <w:ind w:left="71"/>
          </w:pPr>
          <w:r>
            <w:t>Uffizi dal servetsch social chantunal dal Grischun</w:t>
          </w:r>
        </w:p>
        <w:p w14:paraId="67884E7E" w14:textId="77777777" w:rsidR="00E159F0" w:rsidRPr="003842F9" w:rsidRDefault="00E159F0" w:rsidP="00CA01EF">
          <w:pPr>
            <w:spacing w:after="0"/>
            <w:ind w:left="71"/>
            <w:rPr>
              <w:b/>
              <w:sz w:val="26"/>
            </w:rPr>
          </w:pPr>
          <w:r>
            <w:t>Ufficio cantonale del servizio sociale dei Grigioni</w:t>
          </w:r>
        </w:p>
      </w:tc>
    </w:tr>
  </w:tbl>
  <w:p w14:paraId="4D55742D" w14:textId="77777777" w:rsidR="00E159F0" w:rsidRPr="00047450" w:rsidRDefault="00E159F0" w:rsidP="0044421F">
    <w:pPr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C5CF2"/>
    <w:multiLevelType w:val="hybridMultilevel"/>
    <w:tmpl w:val="D200E0DA"/>
    <w:lvl w:ilvl="0" w:tplc="915294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DF4BB5"/>
    <w:multiLevelType w:val="multilevel"/>
    <w:tmpl w:val="745A3EDE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"/>
      <w:lvlJc w:val="left"/>
      <w:pPr>
        <w:ind w:left="1284" w:hanging="576"/>
      </w:pPr>
    </w:lvl>
    <w:lvl w:ilvl="2">
      <w:start w:val="1"/>
      <w:numFmt w:val="decimal"/>
      <w:lvlText w:val="%1.%2.%3"/>
      <w:lvlJc w:val="left"/>
      <w:pPr>
        <w:ind w:left="1428" w:hanging="720"/>
      </w:pPr>
    </w:lvl>
    <w:lvl w:ilvl="3">
      <w:start w:val="1"/>
      <w:numFmt w:val="decimal"/>
      <w:lvlText w:val="%1.%2.%3.%4"/>
      <w:lvlJc w:val="left"/>
      <w:pPr>
        <w:ind w:left="1572" w:hanging="864"/>
      </w:pPr>
    </w:lvl>
    <w:lvl w:ilvl="4">
      <w:start w:val="1"/>
      <w:numFmt w:val="decimal"/>
      <w:lvlText w:val="%1.%2.%3.%4.%5"/>
      <w:lvlJc w:val="left"/>
      <w:pPr>
        <w:ind w:left="1716" w:hanging="1008"/>
      </w:pPr>
    </w:lvl>
    <w:lvl w:ilvl="5">
      <w:start w:val="1"/>
      <w:numFmt w:val="decimal"/>
      <w:lvlText w:val="%1.%2.%3.%4.%5.%6"/>
      <w:lvlJc w:val="left"/>
      <w:pPr>
        <w:ind w:left="1860" w:hanging="1152"/>
      </w:pPr>
    </w:lvl>
    <w:lvl w:ilvl="6">
      <w:start w:val="1"/>
      <w:numFmt w:val="decimal"/>
      <w:lvlText w:val="%1.%2.%3.%4.%5.%6.%7"/>
      <w:lvlJc w:val="left"/>
      <w:pPr>
        <w:ind w:left="2004" w:hanging="1296"/>
      </w:pPr>
    </w:lvl>
    <w:lvl w:ilvl="7">
      <w:start w:val="1"/>
      <w:numFmt w:val="decimal"/>
      <w:lvlText w:val="%1.%2.%3.%4.%5.%6.%7.%8"/>
      <w:lvlJc w:val="left"/>
      <w:pPr>
        <w:ind w:left="2148" w:hanging="1440"/>
      </w:pPr>
    </w:lvl>
    <w:lvl w:ilvl="8">
      <w:start w:val="1"/>
      <w:numFmt w:val="decimal"/>
      <w:lvlText w:val="%1.%2.%3.%4.%5.%6.%7.%8.%9"/>
      <w:lvlJc w:val="left"/>
      <w:pPr>
        <w:ind w:left="2292" w:hanging="1584"/>
      </w:pPr>
    </w:lvl>
  </w:abstractNum>
  <w:abstractNum w:abstractNumId="2" w15:restartNumberingAfterBreak="0">
    <w:nsid w:val="26762F06"/>
    <w:multiLevelType w:val="hybridMultilevel"/>
    <w:tmpl w:val="E30A9BB6"/>
    <w:lvl w:ilvl="0" w:tplc="08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08F0D33"/>
    <w:multiLevelType w:val="hybridMultilevel"/>
    <w:tmpl w:val="2F1EEC38"/>
    <w:lvl w:ilvl="0" w:tplc="08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7EB6C13"/>
    <w:multiLevelType w:val="hybridMultilevel"/>
    <w:tmpl w:val="64A0E324"/>
    <w:lvl w:ilvl="0" w:tplc="76D2D9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9240E13"/>
    <w:multiLevelType w:val="multilevel"/>
    <w:tmpl w:val="5238A484"/>
    <w:lvl w:ilvl="0">
      <w:start w:val="1"/>
      <w:numFmt w:val="decimal"/>
      <w:pStyle w:val="berschrift1"/>
      <w:lvlText w:val="%1.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D9B5981"/>
    <w:multiLevelType w:val="multilevel"/>
    <w:tmpl w:val="F878B5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4"/>
  </w:num>
  <w:num w:numId="5">
    <w:abstractNumId w:val="4"/>
  </w:num>
  <w:num w:numId="6">
    <w:abstractNumId w:val="5"/>
  </w:num>
  <w:num w:numId="7">
    <w:abstractNumId w:val="2"/>
  </w:num>
  <w:num w:numId="8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291"/>
    <w:rsid w:val="0000021D"/>
    <w:rsid w:val="00002B5E"/>
    <w:rsid w:val="00011ECE"/>
    <w:rsid w:val="00026ABE"/>
    <w:rsid w:val="00032720"/>
    <w:rsid w:val="00034937"/>
    <w:rsid w:val="000360B1"/>
    <w:rsid w:val="00037A02"/>
    <w:rsid w:val="00041813"/>
    <w:rsid w:val="00047450"/>
    <w:rsid w:val="000544D2"/>
    <w:rsid w:val="00055E70"/>
    <w:rsid w:val="00063926"/>
    <w:rsid w:val="0006476F"/>
    <w:rsid w:val="00066841"/>
    <w:rsid w:val="00070BE1"/>
    <w:rsid w:val="000814DD"/>
    <w:rsid w:val="000839A7"/>
    <w:rsid w:val="000864BE"/>
    <w:rsid w:val="00086CD6"/>
    <w:rsid w:val="00087458"/>
    <w:rsid w:val="000A1C13"/>
    <w:rsid w:val="000A2018"/>
    <w:rsid w:val="000A490D"/>
    <w:rsid w:val="000B0E74"/>
    <w:rsid w:val="000B2611"/>
    <w:rsid w:val="000B529A"/>
    <w:rsid w:val="000C266D"/>
    <w:rsid w:val="000C2817"/>
    <w:rsid w:val="000C7C47"/>
    <w:rsid w:val="000D19BA"/>
    <w:rsid w:val="000D39E3"/>
    <w:rsid w:val="000F54AA"/>
    <w:rsid w:val="000F7D87"/>
    <w:rsid w:val="00102DF1"/>
    <w:rsid w:val="00116BB8"/>
    <w:rsid w:val="00120774"/>
    <w:rsid w:val="0012753D"/>
    <w:rsid w:val="00134048"/>
    <w:rsid w:val="00137A70"/>
    <w:rsid w:val="001417B3"/>
    <w:rsid w:val="001432C9"/>
    <w:rsid w:val="00151C95"/>
    <w:rsid w:val="00157AB2"/>
    <w:rsid w:val="00163DA4"/>
    <w:rsid w:val="001701C4"/>
    <w:rsid w:val="001707BF"/>
    <w:rsid w:val="00175DEA"/>
    <w:rsid w:val="00182BBD"/>
    <w:rsid w:val="0018456E"/>
    <w:rsid w:val="001B0BBA"/>
    <w:rsid w:val="001B15C2"/>
    <w:rsid w:val="001B594C"/>
    <w:rsid w:val="001B69C1"/>
    <w:rsid w:val="001B737A"/>
    <w:rsid w:val="001C0CC9"/>
    <w:rsid w:val="001C222E"/>
    <w:rsid w:val="001C415D"/>
    <w:rsid w:val="001D4DEE"/>
    <w:rsid w:val="001D78DA"/>
    <w:rsid w:val="001E5D35"/>
    <w:rsid w:val="001E708A"/>
    <w:rsid w:val="001F7D9A"/>
    <w:rsid w:val="00201C74"/>
    <w:rsid w:val="00204A0D"/>
    <w:rsid w:val="00214102"/>
    <w:rsid w:val="002145BD"/>
    <w:rsid w:val="00215DC3"/>
    <w:rsid w:val="00224819"/>
    <w:rsid w:val="00225860"/>
    <w:rsid w:val="00226939"/>
    <w:rsid w:val="0022693A"/>
    <w:rsid w:val="0023205B"/>
    <w:rsid w:val="0025695B"/>
    <w:rsid w:val="00260C03"/>
    <w:rsid w:val="00264D3E"/>
    <w:rsid w:val="0026695D"/>
    <w:rsid w:val="0027053D"/>
    <w:rsid w:val="00277B86"/>
    <w:rsid w:val="002818E6"/>
    <w:rsid w:val="00284CC4"/>
    <w:rsid w:val="002869BB"/>
    <w:rsid w:val="0029127C"/>
    <w:rsid w:val="00291593"/>
    <w:rsid w:val="002A0150"/>
    <w:rsid w:val="002A3D91"/>
    <w:rsid w:val="002B40BE"/>
    <w:rsid w:val="002B4839"/>
    <w:rsid w:val="002B5D18"/>
    <w:rsid w:val="002B60CD"/>
    <w:rsid w:val="002C0CBD"/>
    <w:rsid w:val="002C3A83"/>
    <w:rsid w:val="002C3BC1"/>
    <w:rsid w:val="002C6BCF"/>
    <w:rsid w:val="002D7161"/>
    <w:rsid w:val="002D7167"/>
    <w:rsid w:val="002E2157"/>
    <w:rsid w:val="002E5E93"/>
    <w:rsid w:val="002E67E1"/>
    <w:rsid w:val="002F40FF"/>
    <w:rsid w:val="002F49E8"/>
    <w:rsid w:val="0030218B"/>
    <w:rsid w:val="00310244"/>
    <w:rsid w:val="003119E7"/>
    <w:rsid w:val="00311B82"/>
    <w:rsid w:val="00311BED"/>
    <w:rsid w:val="00316472"/>
    <w:rsid w:val="00317EB7"/>
    <w:rsid w:val="0032717B"/>
    <w:rsid w:val="003351C2"/>
    <w:rsid w:val="00335611"/>
    <w:rsid w:val="00345D71"/>
    <w:rsid w:val="00347D5C"/>
    <w:rsid w:val="0035136A"/>
    <w:rsid w:val="00353113"/>
    <w:rsid w:val="0037328B"/>
    <w:rsid w:val="00381142"/>
    <w:rsid w:val="00382384"/>
    <w:rsid w:val="00387D57"/>
    <w:rsid w:val="003A11A2"/>
    <w:rsid w:val="003C0142"/>
    <w:rsid w:val="003C3134"/>
    <w:rsid w:val="003C431C"/>
    <w:rsid w:val="003D01B8"/>
    <w:rsid w:val="003D562A"/>
    <w:rsid w:val="003D7D93"/>
    <w:rsid w:val="003E7DAE"/>
    <w:rsid w:val="003F1E30"/>
    <w:rsid w:val="003F25A8"/>
    <w:rsid w:val="003F74B6"/>
    <w:rsid w:val="00407109"/>
    <w:rsid w:val="0041511C"/>
    <w:rsid w:val="00421689"/>
    <w:rsid w:val="00433BA3"/>
    <w:rsid w:val="004418AD"/>
    <w:rsid w:val="00441BFF"/>
    <w:rsid w:val="0044421F"/>
    <w:rsid w:val="00454C9E"/>
    <w:rsid w:val="00455FF8"/>
    <w:rsid w:val="00465261"/>
    <w:rsid w:val="004666D3"/>
    <w:rsid w:val="00466E13"/>
    <w:rsid w:val="004677A7"/>
    <w:rsid w:val="00472545"/>
    <w:rsid w:val="00481ADF"/>
    <w:rsid w:val="00486D39"/>
    <w:rsid w:val="00494F5A"/>
    <w:rsid w:val="004B4907"/>
    <w:rsid w:val="004B5C71"/>
    <w:rsid w:val="004C0F3D"/>
    <w:rsid w:val="004C1143"/>
    <w:rsid w:val="004D09C9"/>
    <w:rsid w:val="004D1982"/>
    <w:rsid w:val="004D7295"/>
    <w:rsid w:val="004F0279"/>
    <w:rsid w:val="004F0D58"/>
    <w:rsid w:val="004F3AD3"/>
    <w:rsid w:val="004F686E"/>
    <w:rsid w:val="004F7A82"/>
    <w:rsid w:val="005036BF"/>
    <w:rsid w:val="0050616E"/>
    <w:rsid w:val="00506782"/>
    <w:rsid w:val="00510E4A"/>
    <w:rsid w:val="005111ED"/>
    <w:rsid w:val="0052160C"/>
    <w:rsid w:val="005256BE"/>
    <w:rsid w:val="005262B8"/>
    <w:rsid w:val="00531E68"/>
    <w:rsid w:val="00532754"/>
    <w:rsid w:val="005327B7"/>
    <w:rsid w:val="00535C58"/>
    <w:rsid w:val="0053749C"/>
    <w:rsid w:val="00541F04"/>
    <w:rsid w:val="00542C88"/>
    <w:rsid w:val="005544B4"/>
    <w:rsid w:val="00556612"/>
    <w:rsid w:val="00556FA5"/>
    <w:rsid w:val="00561E60"/>
    <w:rsid w:val="00562C6A"/>
    <w:rsid w:val="00564825"/>
    <w:rsid w:val="00570B32"/>
    <w:rsid w:val="00571513"/>
    <w:rsid w:val="00573B5C"/>
    <w:rsid w:val="00577050"/>
    <w:rsid w:val="005802C2"/>
    <w:rsid w:val="00585466"/>
    <w:rsid w:val="0059325B"/>
    <w:rsid w:val="005932CD"/>
    <w:rsid w:val="005A0EFD"/>
    <w:rsid w:val="005A20F9"/>
    <w:rsid w:val="005A3291"/>
    <w:rsid w:val="005A3685"/>
    <w:rsid w:val="005A4B8C"/>
    <w:rsid w:val="005A4EA3"/>
    <w:rsid w:val="005C2C41"/>
    <w:rsid w:val="005C2EFC"/>
    <w:rsid w:val="005C75C0"/>
    <w:rsid w:val="005D01F3"/>
    <w:rsid w:val="005D2031"/>
    <w:rsid w:val="005E6DFF"/>
    <w:rsid w:val="005F7594"/>
    <w:rsid w:val="0060028F"/>
    <w:rsid w:val="00600686"/>
    <w:rsid w:val="0060098B"/>
    <w:rsid w:val="00601D61"/>
    <w:rsid w:val="006028A0"/>
    <w:rsid w:val="00606BED"/>
    <w:rsid w:val="00607D13"/>
    <w:rsid w:val="00611B9A"/>
    <w:rsid w:val="00612D3D"/>
    <w:rsid w:val="00627475"/>
    <w:rsid w:val="0063535B"/>
    <w:rsid w:val="006423A6"/>
    <w:rsid w:val="0064616F"/>
    <w:rsid w:val="00647A7B"/>
    <w:rsid w:val="00655AD9"/>
    <w:rsid w:val="00656318"/>
    <w:rsid w:val="0066064D"/>
    <w:rsid w:val="00667DD3"/>
    <w:rsid w:val="00670059"/>
    <w:rsid w:val="0067717B"/>
    <w:rsid w:val="00680795"/>
    <w:rsid w:val="00686E90"/>
    <w:rsid w:val="006A2756"/>
    <w:rsid w:val="006A63F4"/>
    <w:rsid w:val="006B6517"/>
    <w:rsid w:val="006C2710"/>
    <w:rsid w:val="006C355B"/>
    <w:rsid w:val="006E67AB"/>
    <w:rsid w:val="006F0025"/>
    <w:rsid w:val="006F7597"/>
    <w:rsid w:val="007006FC"/>
    <w:rsid w:val="00703BB0"/>
    <w:rsid w:val="007116CB"/>
    <w:rsid w:val="00712871"/>
    <w:rsid w:val="00722D77"/>
    <w:rsid w:val="00731181"/>
    <w:rsid w:val="0073547E"/>
    <w:rsid w:val="00735A1F"/>
    <w:rsid w:val="00740DC5"/>
    <w:rsid w:val="007448E8"/>
    <w:rsid w:val="00770560"/>
    <w:rsid w:val="007718CB"/>
    <w:rsid w:val="00781D6E"/>
    <w:rsid w:val="00791E04"/>
    <w:rsid w:val="00793192"/>
    <w:rsid w:val="007A3F80"/>
    <w:rsid w:val="007B5142"/>
    <w:rsid w:val="007C0F9B"/>
    <w:rsid w:val="007C2B25"/>
    <w:rsid w:val="007D1F93"/>
    <w:rsid w:val="007D74EE"/>
    <w:rsid w:val="007E1FBD"/>
    <w:rsid w:val="007E35E6"/>
    <w:rsid w:val="007E57DB"/>
    <w:rsid w:val="007F2099"/>
    <w:rsid w:val="007F253C"/>
    <w:rsid w:val="00802B9F"/>
    <w:rsid w:val="00813D5B"/>
    <w:rsid w:val="00821885"/>
    <w:rsid w:val="008311A1"/>
    <w:rsid w:val="00834166"/>
    <w:rsid w:val="00862BD6"/>
    <w:rsid w:val="00862FD5"/>
    <w:rsid w:val="008713BE"/>
    <w:rsid w:val="00875F9D"/>
    <w:rsid w:val="008775B4"/>
    <w:rsid w:val="00885C25"/>
    <w:rsid w:val="008875F2"/>
    <w:rsid w:val="008954E5"/>
    <w:rsid w:val="008A7594"/>
    <w:rsid w:val="008A7B51"/>
    <w:rsid w:val="008B0F27"/>
    <w:rsid w:val="008B2C08"/>
    <w:rsid w:val="008B4286"/>
    <w:rsid w:val="008B5AF3"/>
    <w:rsid w:val="008D3D8B"/>
    <w:rsid w:val="008E2C84"/>
    <w:rsid w:val="008F1FF0"/>
    <w:rsid w:val="008F46CE"/>
    <w:rsid w:val="008F6E0E"/>
    <w:rsid w:val="008F7FF4"/>
    <w:rsid w:val="00900A7B"/>
    <w:rsid w:val="00900B69"/>
    <w:rsid w:val="00910B75"/>
    <w:rsid w:val="00927A69"/>
    <w:rsid w:val="00930AE6"/>
    <w:rsid w:val="00940BA7"/>
    <w:rsid w:val="00941648"/>
    <w:rsid w:val="00942912"/>
    <w:rsid w:val="00942C19"/>
    <w:rsid w:val="0095611F"/>
    <w:rsid w:val="00963DDA"/>
    <w:rsid w:val="00964190"/>
    <w:rsid w:val="0099310F"/>
    <w:rsid w:val="009A3B9D"/>
    <w:rsid w:val="009B4A58"/>
    <w:rsid w:val="009B5D88"/>
    <w:rsid w:val="009B6EDA"/>
    <w:rsid w:val="009B6F60"/>
    <w:rsid w:val="009C4C7B"/>
    <w:rsid w:val="009F49BA"/>
    <w:rsid w:val="009F6C2D"/>
    <w:rsid w:val="00A057ED"/>
    <w:rsid w:val="00A1051B"/>
    <w:rsid w:val="00A10FFE"/>
    <w:rsid w:val="00A2110A"/>
    <w:rsid w:val="00A22F89"/>
    <w:rsid w:val="00A2411C"/>
    <w:rsid w:val="00A356DA"/>
    <w:rsid w:val="00A43595"/>
    <w:rsid w:val="00A52F41"/>
    <w:rsid w:val="00A572AC"/>
    <w:rsid w:val="00A662B8"/>
    <w:rsid w:val="00A663A1"/>
    <w:rsid w:val="00A75BDD"/>
    <w:rsid w:val="00A813E6"/>
    <w:rsid w:val="00A8717F"/>
    <w:rsid w:val="00A90E15"/>
    <w:rsid w:val="00AA53D8"/>
    <w:rsid w:val="00AA5E14"/>
    <w:rsid w:val="00AB092D"/>
    <w:rsid w:val="00AC2A55"/>
    <w:rsid w:val="00AC6958"/>
    <w:rsid w:val="00AD073A"/>
    <w:rsid w:val="00AD2334"/>
    <w:rsid w:val="00AD2367"/>
    <w:rsid w:val="00AE192D"/>
    <w:rsid w:val="00AE1B0B"/>
    <w:rsid w:val="00AE32A7"/>
    <w:rsid w:val="00AF16AB"/>
    <w:rsid w:val="00B03F03"/>
    <w:rsid w:val="00B15396"/>
    <w:rsid w:val="00B16619"/>
    <w:rsid w:val="00B17F82"/>
    <w:rsid w:val="00B26EEE"/>
    <w:rsid w:val="00B27C92"/>
    <w:rsid w:val="00B33B3D"/>
    <w:rsid w:val="00B406B9"/>
    <w:rsid w:val="00B46136"/>
    <w:rsid w:val="00B542EF"/>
    <w:rsid w:val="00B57ECD"/>
    <w:rsid w:val="00B60774"/>
    <w:rsid w:val="00B60970"/>
    <w:rsid w:val="00B6171C"/>
    <w:rsid w:val="00B70FD9"/>
    <w:rsid w:val="00B839A2"/>
    <w:rsid w:val="00BA0E82"/>
    <w:rsid w:val="00BB6EC8"/>
    <w:rsid w:val="00BB77F9"/>
    <w:rsid w:val="00BC45A6"/>
    <w:rsid w:val="00BD01DA"/>
    <w:rsid w:val="00BD466D"/>
    <w:rsid w:val="00BD605E"/>
    <w:rsid w:val="00BE5E0C"/>
    <w:rsid w:val="00BE68EC"/>
    <w:rsid w:val="00BF0602"/>
    <w:rsid w:val="00BF1B76"/>
    <w:rsid w:val="00BF3CE8"/>
    <w:rsid w:val="00C0117C"/>
    <w:rsid w:val="00C0411F"/>
    <w:rsid w:val="00C059C5"/>
    <w:rsid w:val="00C12D5B"/>
    <w:rsid w:val="00C25FC3"/>
    <w:rsid w:val="00C266DA"/>
    <w:rsid w:val="00C3433B"/>
    <w:rsid w:val="00C401FE"/>
    <w:rsid w:val="00C441C3"/>
    <w:rsid w:val="00C457CA"/>
    <w:rsid w:val="00C513A9"/>
    <w:rsid w:val="00C543B8"/>
    <w:rsid w:val="00C6507A"/>
    <w:rsid w:val="00C65C9F"/>
    <w:rsid w:val="00C6623C"/>
    <w:rsid w:val="00C729BF"/>
    <w:rsid w:val="00C85C1F"/>
    <w:rsid w:val="00C9606C"/>
    <w:rsid w:val="00CA01EF"/>
    <w:rsid w:val="00CA38CF"/>
    <w:rsid w:val="00CB2F56"/>
    <w:rsid w:val="00CB4A8F"/>
    <w:rsid w:val="00CB7011"/>
    <w:rsid w:val="00CC023D"/>
    <w:rsid w:val="00CC1A05"/>
    <w:rsid w:val="00CC7A4B"/>
    <w:rsid w:val="00CD18FC"/>
    <w:rsid w:val="00CD54B0"/>
    <w:rsid w:val="00CE1CB8"/>
    <w:rsid w:val="00D0491A"/>
    <w:rsid w:val="00D07BE8"/>
    <w:rsid w:val="00D259E5"/>
    <w:rsid w:val="00D33294"/>
    <w:rsid w:val="00D435B8"/>
    <w:rsid w:val="00D4425F"/>
    <w:rsid w:val="00D44395"/>
    <w:rsid w:val="00D50F83"/>
    <w:rsid w:val="00D561D4"/>
    <w:rsid w:val="00D569ED"/>
    <w:rsid w:val="00D60D9F"/>
    <w:rsid w:val="00D87595"/>
    <w:rsid w:val="00D91F40"/>
    <w:rsid w:val="00D92DCE"/>
    <w:rsid w:val="00D96DFC"/>
    <w:rsid w:val="00DA3656"/>
    <w:rsid w:val="00DA6018"/>
    <w:rsid w:val="00DB0F21"/>
    <w:rsid w:val="00DB2480"/>
    <w:rsid w:val="00DC03E3"/>
    <w:rsid w:val="00DC0CD1"/>
    <w:rsid w:val="00DC1298"/>
    <w:rsid w:val="00DC5185"/>
    <w:rsid w:val="00DC7424"/>
    <w:rsid w:val="00DE46FA"/>
    <w:rsid w:val="00DF2FF8"/>
    <w:rsid w:val="00E14320"/>
    <w:rsid w:val="00E159F0"/>
    <w:rsid w:val="00E23A59"/>
    <w:rsid w:val="00E24C27"/>
    <w:rsid w:val="00E30A45"/>
    <w:rsid w:val="00E364D1"/>
    <w:rsid w:val="00E727F8"/>
    <w:rsid w:val="00E7497F"/>
    <w:rsid w:val="00E76A1B"/>
    <w:rsid w:val="00E81148"/>
    <w:rsid w:val="00E82830"/>
    <w:rsid w:val="00E837F9"/>
    <w:rsid w:val="00E86553"/>
    <w:rsid w:val="00E87AED"/>
    <w:rsid w:val="00E96D3F"/>
    <w:rsid w:val="00E9779C"/>
    <w:rsid w:val="00EA5BB9"/>
    <w:rsid w:val="00EB195C"/>
    <w:rsid w:val="00EB62BD"/>
    <w:rsid w:val="00EC0EF7"/>
    <w:rsid w:val="00ED3519"/>
    <w:rsid w:val="00ED49CA"/>
    <w:rsid w:val="00ED51AC"/>
    <w:rsid w:val="00ED6460"/>
    <w:rsid w:val="00EE156E"/>
    <w:rsid w:val="00EE20AB"/>
    <w:rsid w:val="00EE2752"/>
    <w:rsid w:val="00EF2135"/>
    <w:rsid w:val="00EF79EC"/>
    <w:rsid w:val="00F00FAE"/>
    <w:rsid w:val="00F039D4"/>
    <w:rsid w:val="00F156AB"/>
    <w:rsid w:val="00F32442"/>
    <w:rsid w:val="00F3294B"/>
    <w:rsid w:val="00F40479"/>
    <w:rsid w:val="00F40EE5"/>
    <w:rsid w:val="00F41141"/>
    <w:rsid w:val="00F55ED5"/>
    <w:rsid w:val="00F64D35"/>
    <w:rsid w:val="00F708BE"/>
    <w:rsid w:val="00F749CF"/>
    <w:rsid w:val="00F9558B"/>
    <w:rsid w:val="00F966EE"/>
    <w:rsid w:val="00FA03B6"/>
    <w:rsid w:val="00FA05F7"/>
    <w:rsid w:val="00FA21ED"/>
    <w:rsid w:val="00FB2817"/>
    <w:rsid w:val="00FB4AFD"/>
    <w:rsid w:val="00FB4D29"/>
    <w:rsid w:val="00FC11F8"/>
    <w:rsid w:val="00FC3FE6"/>
    <w:rsid w:val="00FC5AB3"/>
    <w:rsid w:val="00FD1B21"/>
    <w:rsid w:val="00FD416D"/>
    <w:rsid w:val="00FD6227"/>
    <w:rsid w:val="00FE2FB9"/>
    <w:rsid w:val="00FF0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  <w14:docId w14:val="3AF65067"/>
  <w15:docId w15:val="{303BF289-2B90-4633-B9A6-0BBCE1268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A3291"/>
    <w:pPr>
      <w:spacing w:after="120"/>
    </w:pPr>
    <w:rPr>
      <w:rFonts w:ascii="Arial" w:hAnsi="Arial" w:cs="Arial"/>
      <w:sz w:val="22"/>
      <w:szCs w:val="22"/>
    </w:rPr>
  </w:style>
  <w:style w:type="paragraph" w:styleId="berschrift1">
    <w:name w:val="heading 1"/>
    <w:basedOn w:val="Standard"/>
    <w:next w:val="Standard"/>
    <w:qFormat/>
    <w:rsid w:val="00DA3656"/>
    <w:pPr>
      <w:keepNext/>
      <w:numPr>
        <w:numId w:val="6"/>
      </w:numPr>
      <w:tabs>
        <w:tab w:val="left" w:pos="567"/>
      </w:tabs>
      <w:spacing w:after="240"/>
      <w:ind w:left="567" w:hanging="567"/>
      <w:outlineLvl w:val="0"/>
    </w:pPr>
    <w:rPr>
      <w:b/>
    </w:rPr>
  </w:style>
  <w:style w:type="paragraph" w:styleId="berschrift2">
    <w:name w:val="heading 2"/>
    <w:basedOn w:val="Standard"/>
    <w:next w:val="Standard"/>
    <w:qFormat/>
    <w:rsid w:val="00DA3656"/>
    <w:pPr>
      <w:keepNext/>
      <w:numPr>
        <w:ilvl w:val="1"/>
        <w:numId w:val="6"/>
      </w:numPr>
      <w:spacing w:after="240"/>
      <w:ind w:left="567"/>
      <w:outlineLvl w:val="1"/>
    </w:pPr>
    <w:rPr>
      <w:b/>
    </w:rPr>
  </w:style>
  <w:style w:type="paragraph" w:styleId="berschrift3">
    <w:name w:val="heading 3"/>
    <w:basedOn w:val="Standard"/>
    <w:next w:val="Standard"/>
    <w:qFormat/>
    <w:rsid w:val="001707BF"/>
    <w:pPr>
      <w:keepNext/>
      <w:numPr>
        <w:ilvl w:val="2"/>
        <w:numId w:val="6"/>
      </w:numPr>
      <w:spacing w:after="240" w:line="360" w:lineRule="auto"/>
      <w:ind w:left="567" w:hanging="567"/>
      <w:outlineLvl w:val="2"/>
    </w:pPr>
    <w:rPr>
      <w:b/>
      <w:i/>
    </w:rPr>
  </w:style>
  <w:style w:type="paragraph" w:styleId="berschrift4">
    <w:name w:val="heading 4"/>
    <w:basedOn w:val="Standard"/>
    <w:next w:val="Standard"/>
    <w:qFormat/>
    <w:rsid w:val="00102DF1"/>
    <w:pPr>
      <w:keepNext/>
      <w:numPr>
        <w:ilvl w:val="3"/>
        <w:numId w:val="6"/>
      </w:numPr>
      <w:tabs>
        <w:tab w:val="left" w:pos="4253"/>
      </w:tabs>
      <w:spacing w:after="240" w:line="360" w:lineRule="auto"/>
      <w:outlineLvl w:val="3"/>
    </w:pPr>
    <w:rPr>
      <w:b/>
      <w:i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A5BB9"/>
    <w:pPr>
      <w:keepNext/>
      <w:keepLines/>
      <w:numPr>
        <w:ilvl w:val="4"/>
        <w:numId w:val="6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A5BB9"/>
    <w:pPr>
      <w:keepNext/>
      <w:keepLines/>
      <w:numPr>
        <w:ilvl w:val="5"/>
        <w:numId w:val="6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A5BB9"/>
    <w:pPr>
      <w:keepNext/>
      <w:keepLines/>
      <w:numPr>
        <w:ilvl w:val="6"/>
        <w:numId w:val="6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A5BB9"/>
    <w:pPr>
      <w:keepNext/>
      <w:keepLines/>
      <w:numPr>
        <w:ilvl w:val="7"/>
        <w:numId w:val="6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A5BB9"/>
    <w:pPr>
      <w:keepNext/>
      <w:keepLines/>
      <w:numPr>
        <w:ilvl w:val="8"/>
        <w:numId w:val="6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8F6E0E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2869BB"/>
    <w:rPr>
      <w:rFonts w:ascii="Arial" w:hAnsi="Arial"/>
      <w:sz w:val="18"/>
    </w:rPr>
  </w:style>
  <w:style w:type="paragraph" w:styleId="Fuzeile">
    <w:name w:val="footer"/>
    <w:basedOn w:val="Standard"/>
    <w:link w:val="FuzeileZchn"/>
    <w:uiPriority w:val="99"/>
    <w:rsid w:val="008F6E0E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uiPriority w:val="99"/>
    <w:rsid w:val="00F32442"/>
    <w:rPr>
      <w:color w:val="0000FF"/>
      <w:u w:val="single"/>
    </w:rPr>
  </w:style>
  <w:style w:type="paragraph" w:styleId="Textkrper-Zeileneinzug">
    <w:name w:val="Body Text Indent"/>
    <w:basedOn w:val="Standard"/>
    <w:rsid w:val="00204A0D"/>
    <w:pPr>
      <w:widowControl w:val="0"/>
      <w:tabs>
        <w:tab w:val="left" w:pos="426"/>
        <w:tab w:val="left" w:pos="1134"/>
      </w:tabs>
      <w:spacing w:line="360" w:lineRule="auto"/>
      <w:ind w:left="426"/>
    </w:pPr>
    <w:rPr>
      <w:sz w:val="24"/>
      <w:szCs w:val="24"/>
    </w:rPr>
  </w:style>
  <w:style w:type="paragraph" w:styleId="Textkrper-Einzug3">
    <w:name w:val="Body Text Indent 3"/>
    <w:basedOn w:val="Standard"/>
    <w:rsid w:val="00204A0D"/>
    <w:pPr>
      <w:widowControl w:val="0"/>
      <w:tabs>
        <w:tab w:val="left" w:pos="1134"/>
      </w:tabs>
      <w:spacing w:line="360" w:lineRule="auto"/>
      <w:ind w:left="360"/>
    </w:pPr>
    <w:rPr>
      <w:sz w:val="24"/>
      <w:szCs w:val="24"/>
    </w:rPr>
  </w:style>
  <w:style w:type="paragraph" w:styleId="Sprechblasentext">
    <w:name w:val="Balloon Text"/>
    <w:basedOn w:val="Standard"/>
    <w:semiHidden/>
    <w:rsid w:val="00656318"/>
    <w:rPr>
      <w:rFonts w:ascii="Tahoma" w:hAnsi="Tahoma" w:cs="Tahoma"/>
      <w:sz w:val="16"/>
      <w:szCs w:val="16"/>
    </w:rPr>
  </w:style>
  <w:style w:type="paragraph" w:styleId="Verzeichnis1">
    <w:name w:val="toc 1"/>
    <w:basedOn w:val="Standard"/>
    <w:next w:val="Standard"/>
    <w:autoRedefine/>
    <w:uiPriority w:val="39"/>
    <w:rsid w:val="001707BF"/>
    <w:pPr>
      <w:tabs>
        <w:tab w:val="right" w:leader="dot" w:pos="9232"/>
      </w:tabs>
      <w:spacing w:before="240"/>
      <w:ind w:left="567" w:hanging="567"/>
    </w:pPr>
    <w:rPr>
      <w:b/>
    </w:rPr>
  </w:style>
  <w:style w:type="paragraph" w:customStyle="1" w:styleId="rockwell">
    <w:name w:val="rockwell"/>
    <w:basedOn w:val="Standard"/>
    <w:rsid w:val="002B40BE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2"/>
        <w:tab w:val="left" w:pos="5669"/>
        <w:tab w:val="left" w:pos="6066"/>
        <w:tab w:val="decimal" w:pos="8504"/>
      </w:tabs>
      <w:overflowPunct w:val="0"/>
      <w:autoSpaceDE w:val="0"/>
      <w:autoSpaceDN w:val="0"/>
      <w:adjustRightInd w:val="0"/>
      <w:spacing w:before="120" w:line="341" w:lineRule="exact"/>
      <w:jc w:val="both"/>
      <w:textAlignment w:val="baseline"/>
    </w:pPr>
    <w:rPr>
      <w:color w:val="000000"/>
      <w:lang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11BED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11BED"/>
    <w:rPr>
      <w:rFonts w:ascii="Arial" w:hAnsi="Arial"/>
      <w:lang w:val="it-IT"/>
    </w:rPr>
  </w:style>
  <w:style w:type="character" w:styleId="Funotenzeichen">
    <w:name w:val="footnote reference"/>
    <w:basedOn w:val="Absatz-Standardschriftart"/>
    <w:uiPriority w:val="99"/>
    <w:semiHidden/>
    <w:unhideWhenUsed/>
    <w:rsid w:val="00311BED"/>
    <w:rPr>
      <w:vertAlign w:val="superscript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A5BB9"/>
    <w:rPr>
      <w:rFonts w:asciiTheme="majorHAnsi" w:eastAsiaTheme="majorEastAsia" w:hAnsiTheme="majorHAnsi" w:cstheme="majorBidi"/>
      <w:color w:val="243F60" w:themeColor="accent1" w:themeShade="7F"/>
      <w:sz w:val="22"/>
      <w:lang w:val="it-IT"/>
    </w:rPr>
  </w:style>
  <w:style w:type="paragraph" w:styleId="Verzeichnis2">
    <w:name w:val="toc 2"/>
    <w:basedOn w:val="Standard"/>
    <w:next w:val="Standard"/>
    <w:autoRedefine/>
    <w:uiPriority w:val="39"/>
    <w:unhideWhenUsed/>
    <w:rsid w:val="001707BF"/>
    <w:pPr>
      <w:tabs>
        <w:tab w:val="right" w:leader="dot" w:pos="9232"/>
      </w:tabs>
      <w:spacing w:before="120"/>
      <w:ind w:left="1134" w:hanging="567"/>
    </w:p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A5BB9"/>
    <w:rPr>
      <w:rFonts w:asciiTheme="majorHAnsi" w:eastAsiaTheme="majorEastAsia" w:hAnsiTheme="majorHAnsi" w:cstheme="majorBidi"/>
      <w:i/>
      <w:iCs/>
      <w:color w:val="243F60" w:themeColor="accent1" w:themeShade="7F"/>
      <w:sz w:val="22"/>
      <w:lang w:val="it-IT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A5BB9"/>
    <w:rPr>
      <w:rFonts w:asciiTheme="majorHAnsi" w:eastAsiaTheme="majorEastAsia" w:hAnsiTheme="majorHAnsi" w:cstheme="majorBidi"/>
      <w:i/>
      <w:iCs/>
      <w:color w:val="404040" w:themeColor="text1" w:themeTint="BF"/>
      <w:sz w:val="22"/>
      <w:lang w:val="it-IT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A5BB9"/>
    <w:rPr>
      <w:rFonts w:asciiTheme="majorHAnsi" w:eastAsiaTheme="majorEastAsia" w:hAnsiTheme="majorHAnsi" w:cstheme="majorBidi"/>
      <w:color w:val="404040" w:themeColor="text1" w:themeTint="BF"/>
      <w:lang w:val="it-IT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A5BB9"/>
    <w:rPr>
      <w:rFonts w:asciiTheme="majorHAnsi" w:eastAsiaTheme="majorEastAsia" w:hAnsiTheme="majorHAnsi" w:cstheme="majorBidi"/>
      <w:i/>
      <w:iCs/>
      <w:color w:val="404040" w:themeColor="text1" w:themeTint="BF"/>
      <w:lang w:val="it-IT"/>
    </w:rPr>
  </w:style>
  <w:style w:type="table" w:styleId="Tabellenraster">
    <w:name w:val="Table Grid"/>
    <w:basedOn w:val="NormaleTabelle"/>
    <w:uiPriority w:val="59"/>
    <w:rsid w:val="00AE1B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Verzeichnis3">
    <w:name w:val="toc 3"/>
    <w:basedOn w:val="Standard"/>
    <w:next w:val="Standard"/>
    <w:autoRedefine/>
    <w:uiPriority w:val="39"/>
    <w:unhideWhenUsed/>
    <w:rsid w:val="001707BF"/>
    <w:pPr>
      <w:spacing w:after="100"/>
      <w:ind w:left="1134" w:hanging="567"/>
    </w:pPr>
  </w:style>
  <w:style w:type="character" w:customStyle="1" w:styleId="FuzeileZchn">
    <w:name w:val="Fußzeile Zchn"/>
    <w:basedOn w:val="Absatz-Standardschriftart"/>
    <w:link w:val="Fuzeile"/>
    <w:uiPriority w:val="99"/>
    <w:rsid w:val="001B0BBA"/>
    <w:rPr>
      <w:rFonts w:ascii="Arial" w:hAnsi="Arial"/>
      <w:sz w:val="22"/>
      <w:lang w:val="it-IT"/>
    </w:rPr>
  </w:style>
  <w:style w:type="character" w:customStyle="1" w:styleId="KopfzeileZchn">
    <w:name w:val="Kopfzeile Zchn"/>
    <w:basedOn w:val="Absatz-Standardschriftart"/>
    <w:link w:val="Kopfzeile"/>
    <w:uiPriority w:val="99"/>
    <w:rsid w:val="001B0BBA"/>
    <w:rPr>
      <w:rFonts w:ascii="Arial" w:hAnsi="Arial"/>
      <w:sz w:val="22"/>
      <w:lang w:val="it-IT"/>
    </w:rPr>
  </w:style>
  <w:style w:type="paragraph" w:styleId="Listenabsatz">
    <w:name w:val="List Paragraph"/>
    <w:basedOn w:val="Standard"/>
    <w:uiPriority w:val="34"/>
    <w:qFormat/>
    <w:rsid w:val="00F00FAE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0F54A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F54AA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F54AA"/>
    <w:rPr>
      <w:rFonts w:ascii="Arial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F54A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F54AA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1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5F80FCC4CD6E4F91EDE6559150D583" ma:contentTypeVersion="7" ma:contentTypeDescription="Ein neues Dokument erstellen." ma:contentTypeScope="" ma:versionID="206371b90aa5b14c9dd4d951b9f2d401">
  <xsd:schema xmlns:xsd="http://www.w3.org/2001/XMLSchema" xmlns:xs="http://www.w3.org/2001/XMLSchema" xmlns:p="http://schemas.microsoft.com/office/2006/metadata/properties" xmlns:ns1="http://schemas.microsoft.com/sharepoint/v3" xmlns:ns2="2dd4d4a2-91dd-4018-b681-74a75a7fc832" targetNamespace="http://schemas.microsoft.com/office/2006/metadata/properties" ma:root="true" ma:fieldsID="5cee1785ce6450234561806aa6b733de" ns1:_="" ns2:_="">
    <xsd:import namespace="http://schemas.microsoft.com/sharepoint/v3"/>
    <xsd:import namespace="2dd4d4a2-91dd-4018-b681-74a75a7fc83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eitennummer"/>
                <xsd:element ref="ns2:Gruppierung" minOccurs="0"/>
                <xsd:element ref="ns2:Sortierung" minOccurs="0"/>
                <xsd:element ref="ns2:Anzeige_x0020_Themenseite"/>
                <xsd:element ref="ns2:Anzeige_x0020_Hauptseite"/>
                <xsd:element ref="ns2:Untergruppieru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4d4a2-91dd-4018-b681-74a75a7fc832" elementFormDefault="qualified">
    <xsd:import namespace="http://schemas.microsoft.com/office/2006/documentManagement/types"/>
    <xsd:import namespace="http://schemas.microsoft.com/office/infopath/2007/PartnerControls"/>
    <xsd:element name="Seitennummer" ma:index="10" ma:displayName="Seitennummer" ma:internalName="Seitennummer">
      <xsd:simpleType>
        <xsd:restriction base="dms:Text">
          <xsd:maxLength value="255"/>
        </xsd:restriction>
      </xsd:simpleType>
    </xsd:element>
    <xsd:element name="Gruppierung" ma:index="11" nillable="true" ma:displayName="Gruppierung" ma:internalName="Gruppierung">
      <xsd:simpleType>
        <xsd:restriction base="dms:Text">
          <xsd:maxLength value="255"/>
        </xsd:restriction>
      </xsd:simpleType>
    </xsd:element>
    <xsd:element name="Sortierung" ma:index="12" nillable="true" ma:displayName="Sortierung" ma:internalName="Sortierung">
      <xsd:simpleType>
        <xsd:restriction base="dms:Number"/>
      </xsd:simpleType>
    </xsd:element>
    <xsd:element name="Anzeige_x0020_Themenseite" ma:index="13" ma:displayName="Anzeige Themenseite" ma:internalName="Anzeige_x0020_Themenseite">
      <xsd:simpleType>
        <xsd:restriction base="dms:Text">
          <xsd:maxLength value="255"/>
        </xsd:restriction>
      </xsd:simpleType>
    </xsd:element>
    <xsd:element name="Anzeige_x0020_Hauptseite" ma:index="14" ma:displayName="Anzeige Hauptseite" ma:internalName="Anzeige_x0020_Hauptseite">
      <xsd:simpleType>
        <xsd:restriction base="dms:Text">
          <xsd:maxLength value="255"/>
        </xsd:restriction>
      </xsd:simpleType>
    </xsd:element>
    <xsd:element name="Untergruppierung" ma:index="15" nillable="true" ma:displayName="Untergruppierung" ma:internalName="Untergruppierung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itennummer xmlns="2dd4d4a2-91dd-4018-b681-74a75a7fc832">3.2.6</Seitennummer>
    <Anzeige_x0020_Themenseite xmlns="2dd4d4a2-91dd-4018-b681-74a75a7fc832">Gruppi di gioco</Anzeige_x0020_Themenseite>
    <Gruppierung xmlns="2dd4d4a2-91dd-4018-b681-74a75a7fc832">Gruppi di gioco</Gruppierung>
    <Untergruppierung xmlns="2dd4d4a2-91dd-4018-b681-74a75a7fc832" xsi:nil="true"/>
    <Anzeige_x0020_Hauptseite xmlns="2dd4d4a2-91dd-4018-b681-74a75a7fc832">Kinderbetreuung</Anzeige_x0020_Hauptseite>
    <PublishingExpirationDate xmlns="http://schemas.microsoft.com/sharepoint/v3" xsi:nil="true"/>
    <PublishingStartDate xmlns="http://schemas.microsoft.com/sharepoint/v3" xsi:nil="true"/>
    <Sortierung xmlns="2dd4d4a2-91dd-4018-b681-74a75a7fc832">2</Sortierung>
  </documentManagement>
</p:properties>
</file>

<file path=customXml/itemProps1.xml><?xml version="1.0" encoding="utf-8"?>
<ds:datastoreItem xmlns:ds="http://schemas.openxmlformats.org/officeDocument/2006/customXml" ds:itemID="{6A797DAF-F3F5-456A-9D74-79A570867697}"/>
</file>

<file path=customXml/itemProps2.xml><?xml version="1.0" encoding="utf-8"?>
<ds:datastoreItem xmlns:ds="http://schemas.openxmlformats.org/officeDocument/2006/customXml" ds:itemID="{693C382B-ED41-4AF8-914A-F384E71496E2}"/>
</file>

<file path=customXml/itemProps3.xml><?xml version="1.0" encoding="utf-8"?>
<ds:datastoreItem xmlns:ds="http://schemas.openxmlformats.org/officeDocument/2006/customXml" ds:itemID="{8DF00B26-BA47-44CD-B6FB-539E32A84E9A}"/>
</file>

<file path=customXml/itemProps4.xml><?xml version="1.0" encoding="utf-8"?>
<ds:datastoreItem xmlns:ds="http://schemas.openxmlformats.org/officeDocument/2006/customXml" ds:itemID="{9E716AF6-CFD2-4D28-88AD-66E341E0327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611</Words>
  <Characters>3850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Kant. Verwaltung Graubünden</Company>
  <LinksUpToDate>false</LinksUpToDate>
  <CharactersWithSpaces>4453</CharactersWithSpaces>
  <SharedDoc>false</SharedDoc>
  <HLinks>
    <vt:vector size="30" baseType="variant">
      <vt:variant>
        <vt:i4>1572864</vt:i4>
      </vt:variant>
      <vt:variant>
        <vt:i4>24</vt:i4>
      </vt:variant>
      <vt:variant>
        <vt:i4>0</vt:i4>
      </vt:variant>
      <vt:variant>
        <vt:i4>5</vt:i4>
      </vt:variant>
      <vt:variant>
        <vt:lpwstr>http://www.soa.gr.ch/</vt:lpwstr>
      </vt:variant>
      <vt:variant>
        <vt:lpwstr/>
      </vt:variant>
      <vt:variant>
        <vt:i4>8192016</vt:i4>
      </vt:variant>
      <vt:variant>
        <vt:i4>21</vt:i4>
      </vt:variant>
      <vt:variant>
        <vt:i4>0</vt:i4>
      </vt:variant>
      <vt:variant>
        <vt:i4>5</vt:i4>
      </vt:variant>
      <vt:variant>
        <vt:lpwstr>mailto:info@soa.gr.ch</vt:lpwstr>
      </vt:variant>
      <vt:variant>
        <vt:lpwstr/>
      </vt:variant>
      <vt:variant>
        <vt:i4>1245244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_Toc238457340</vt:lpwstr>
      </vt:variant>
      <vt:variant>
        <vt:i4>1310780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_Toc238457339</vt:lpwstr>
      </vt:variant>
      <vt:variant>
        <vt:i4>1310780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_Toc238457338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Autovalutazione per la garanzia della qualità dei gruppi di gioco</dc:title>
  <dc:subject/>
  <dc:creator>Galfetti Daniel</dc:creator>
  <cp:keywords/>
  <dc:description/>
  <cp:lastModifiedBy>Caminada Pascal Gian</cp:lastModifiedBy>
  <cp:revision>4</cp:revision>
  <cp:lastPrinted>2023-01-11T07:06:00Z</cp:lastPrinted>
  <dcterms:created xsi:type="dcterms:W3CDTF">2023-02-10T10:30:00Z</dcterms:created>
  <dcterms:modified xsi:type="dcterms:W3CDTF">2023-03-01T13:30:00Z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0x010100495F80FCC4CD6E4F91EDE6559150D583</vt:lpwstr>
  </property>
</Properties>
</file>